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E34A7" w14:textId="77777777" w:rsidR="00E4703A" w:rsidRPr="00AB2CB7" w:rsidRDefault="00DF17B1" w:rsidP="00671916">
      <w:pPr>
        <w:jc w:val="center"/>
        <w:rPr>
          <w:b/>
          <w:u w:val="single"/>
        </w:rPr>
      </w:pPr>
      <w:r>
        <w:rPr>
          <w:b/>
          <w:u w:val="single"/>
        </w:rPr>
        <w:t>Contracts</w:t>
      </w:r>
      <w:r w:rsidR="00E4703A">
        <w:rPr>
          <w:b/>
          <w:u w:val="single"/>
        </w:rPr>
        <w:t xml:space="preserve"> </w:t>
      </w:r>
      <w:r w:rsidR="00E4703A" w:rsidRPr="00AB2CB7">
        <w:rPr>
          <w:b/>
          <w:u w:val="single"/>
        </w:rPr>
        <w:t>Outline</w:t>
      </w:r>
    </w:p>
    <w:p w14:paraId="0516BE11" w14:textId="77777777" w:rsidR="00E4703A" w:rsidRDefault="00E4703A" w:rsidP="00E4703A"/>
    <w:p w14:paraId="5B3EFD23" w14:textId="77777777" w:rsidR="00DF17B1" w:rsidRPr="001456B7" w:rsidRDefault="00DF17B1" w:rsidP="00DF17B1">
      <w:pPr>
        <w:pStyle w:val="ListParagraph"/>
        <w:numPr>
          <w:ilvl w:val="0"/>
          <w:numId w:val="1"/>
        </w:numPr>
      </w:pPr>
      <w:r>
        <w:rPr>
          <w:b/>
        </w:rPr>
        <w:t>Applicable Law</w:t>
      </w:r>
    </w:p>
    <w:p w14:paraId="1A81FBA3" w14:textId="77777777" w:rsidR="001456B7" w:rsidRDefault="001456B7" w:rsidP="001456B7">
      <w:pPr>
        <w:pStyle w:val="ListParagraph"/>
        <w:numPr>
          <w:ilvl w:val="1"/>
          <w:numId w:val="1"/>
        </w:numPr>
      </w:pPr>
      <w:r>
        <w:t>Common Law: e.g., services, real property</w:t>
      </w:r>
    </w:p>
    <w:p w14:paraId="079F6BF1" w14:textId="77777777" w:rsidR="001456B7" w:rsidRDefault="001456B7" w:rsidP="001456B7">
      <w:pPr>
        <w:pStyle w:val="ListParagraph"/>
        <w:numPr>
          <w:ilvl w:val="1"/>
          <w:numId w:val="1"/>
        </w:numPr>
      </w:pPr>
      <w:r>
        <w:t>UCC Art. 2: contracts for the sale of goods</w:t>
      </w:r>
    </w:p>
    <w:p w14:paraId="09FCBA38" w14:textId="77777777" w:rsidR="001456B7" w:rsidRPr="00DF17B1" w:rsidRDefault="001456B7" w:rsidP="001456B7">
      <w:pPr>
        <w:pStyle w:val="ListParagraph"/>
        <w:numPr>
          <w:ilvl w:val="1"/>
          <w:numId w:val="1"/>
        </w:numPr>
      </w:pPr>
      <w:r>
        <w:t xml:space="preserve">Mixed Contracts: apply either common law or UCC, </w:t>
      </w:r>
      <w:r>
        <w:rPr>
          <w:i/>
        </w:rPr>
        <w:t>but not both</w:t>
      </w:r>
      <w:r>
        <w:t>, depending on which is the more important part of the contract.</w:t>
      </w:r>
      <w:r w:rsidR="00F15E6F">
        <w:t xml:space="preserve">  Exception: if contract divides payment, apply separately.</w:t>
      </w:r>
    </w:p>
    <w:p w14:paraId="3F80BCA0" w14:textId="026CF813" w:rsidR="00DF17B1" w:rsidRPr="00F15E6F" w:rsidRDefault="00DF17B1" w:rsidP="00ED109B">
      <w:pPr>
        <w:pStyle w:val="ListParagraph"/>
        <w:numPr>
          <w:ilvl w:val="0"/>
          <w:numId w:val="1"/>
        </w:numPr>
      </w:pPr>
      <w:r>
        <w:rPr>
          <w:b/>
        </w:rPr>
        <w:t>Formation of Contracts</w:t>
      </w:r>
      <w:r w:rsidR="00F25541">
        <w:rPr>
          <w:b/>
        </w:rPr>
        <w:t xml:space="preserve"> </w:t>
      </w:r>
      <w:r w:rsidR="00F25541">
        <w:t>(legally enforceable agreements)</w:t>
      </w:r>
    </w:p>
    <w:p w14:paraId="48D12E80" w14:textId="7A31957A" w:rsidR="00F15E6F" w:rsidRDefault="0003727E" w:rsidP="00F15E6F">
      <w:pPr>
        <w:pStyle w:val="ListParagraph"/>
        <w:numPr>
          <w:ilvl w:val="1"/>
          <w:numId w:val="1"/>
        </w:numPr>
      </w:pPr>
      <w:r>
        <w:t>Types of Offers</w:t>
      </w:r>
    </w:p>
    <w:p w14:paraId="1BF1BF51" w14:textId="09B43FAB" w:rsidR="00F15E6F" w:rsidRPr="00DF17B1" w:rsidRDefault="00F15E6F" w:rsidP="00F15E6F">
      <w:pPr>
        <w:numPr>
          <w:ilvl w:val="2"/>
          <w:numId w:val="1"/>
        </w:numPr>
        <w:rPr>
          <w:b/>
        </w:rPr>
      </w:pPr>
      <w:r>
        <w:t xml:space="preserve">Unilateral: requires </w:t>
      </w:r>
      <w:r w:rsidR="0003727E">
        <w:t>complete</w:t>
      </w:r>
      <w:r w:rsidR="005A2CD7">
        <w:t xml:space="preserve"> </w:t>
      </w:r>
      <w:r>
        <w:t xml:space="preserve">performance as sole method of </w:t>
      </w:r>
      <w:r w:rsidRPr="00DF25E8">
        <w:rPr>
          <w:i/>
        </w:rPr>
        <w:t>acceptance</w:t>
      </w:r>
      <w:r>
        <w:t>.</w:t>
      </w:r>
    </w:p>
    <w:p w14:paraId="24453F99" w14:textId="4F70BEC5" w:rsidR="00F15E6F" w:rsidRPr="00DF17B1" w:rsidRDefault="00F15E6F" w:rsidP="00F15E6F">
      <w:pPr>
        <w:numPr>
          <w:ilvl w:val="2"/>
          <w:numId w:val="1"/>
        </w:numPr>
        <w:rPr>
          <w:b/>
        </w:rPr>
      </w:pPr>
      <w:r>
        <w:t>Bilateral: all other</w:t>
      </w:r>
      <w:r w:rsidR="0003727E">
        <w:t>s</w:t>
      </w:r>
      <w:r>
        <w:t>; usually, offer is silent as to method of acceptance.</w:t>
      </w:r>
    </w:p>
    <w:p w14:paraId="0FA59AC4" w14:textId="4C34E19F" w:rsidR="00F15E6F" w:rsidRPr="00CC1359" w:rsidRDefault="00F15E6F" w:rsidP="00F15E6F">
      <w:pPr>
        <w:pStyle w:val="ListParagraph"/>
        <w:numPr>
          <w:ilvl w:val="1"/>
          <w:numId w:val="1"/>
        </w:numPr>
        <w:rPr>
          <w:b/>
        </w:rPr>
      </w:pPr>
      <w:r w:rsidRPr="00CC1359">
        <w:rPr>
          <w:b/>
        </w:rPr>
        <w:t>Stage 1: Was There an Offer</w:t>
      </w:r>
      <w:r w:rsidR="007D4F3C">
        <w:rPr>
          <w:b/>
        </w:rPr>
        <w:t>?</w:t>
      </w:r>
    </w:p>
    <w:p w14:paraId="5F2EFDEF" w14:textId="15F75AE1" w:rsidR="00F15E6F" w:rsidRDefault="00F15E6F" w:rsidP="00F15E6F">
      <w:pPr>
        <w:pStyle w:val="ListParagraph"/>
        <w:numPr>
          <w:ilvl w:val="2"/>
          <w:numId w:val="1"/>
        </w:numPr>
      </w:pPr>
      <w:r w:rsidRPr="00E75C76">
        <w:rPr>
          <w:b/>
        </w:rPr>
        <w:t>Rule</w:t>
      </w:r>
      <w:r>
        <w:t xml:space="preserve">: a </w:t>
      </w:r>
      <w:r w:rsidRPr="00F15E6F">
        <w:rPr>
          <w:i/>
        </w:rPr>
        <w:t>manifestation</w:t>
      </w:r>
      <w:r>
        <w:t xml:space="preserve"> of intention of one person to contract, measured objectively</w:t>
      </w:r>
      <w:r w:rsidR="00DC4DA1">
        <w:t xml:space="preserve"> (subjective intent irrelevant), containing definite terms, and communicated to the other party.</w:t>
      </w:r>
    </w:p>
    <w:p w14:paraId="28D0A486" w14:textId="16A581B3" w:rsidR="00CC1359" w:rsidRPr="00E75C76" w:rsidRDefault="00CC1359" w:rsidP="00F15E6F">
      <w:pPr>
        <w:pStyle w:val="ListParagraph"/>
        <w:numPr>
          <w:ilvl w:val="2"/>
          <w:numId w:val="1"/>
        </w:numPr>
        <w:rPr>
          <w:b/>
        </w:rPr>
      </w:pPr>
      <w:r w:rsidRPr="00E75C76">
        <w:rPr>
          <w:b/>
        </w:rPr>
        <w:t>Contents of Offer</w:t>
      </w:r>
      <w:r w:rsidR="009176E1">
        <w:t>: who and what; UCC-quantity</w:t>
      </w:r>
    </w:p>
    <w:p w14:paraId="67447554" w14:textId="77777777" w:rsidR="00CC1359" w:rsidRPr="00E75C76" w:rsidRDefault="00CC1359" w:rsidP="00CC1359">
      <w:pPr>
        <w:pStyle w:val="ListParagraph"/>
        <w:numPr>
          <w:ilvl w:val="3"/>
          <w:numId w:val="1"/>
        </w:numPr>
        <w:rPr>
          <w:b/>
        </w:rPr>
      </w:pPr>
      <w:r w:rsidRPr="00E75C76">
        <w:rPr>
          <w:b/>
        </w:rPr>
        <w:t>Price</w:t>
      </w:r>
    </w:p>
    <w:p w14:paraId="485610C0" w14:textId="4E4CCBBD" w:rsidR="00CC1359" w:rsidRPr="00DF25E8" w:rsidRDefault="00CC1359" w:rsidP="00CC1359">
      <w:pPr>
        <w:pStyle w:val="ListParagraph"/>
        <w:numPr>
          <w:ilvl w:val="4"/>
          <w:numId w:val="1"/>
        </w:numPr>
        <w:rPr>
          <w:highlight w:val="yellow"/>
        </w:rPr>
      </w:pPr>
      <w:r w:rsidRPr="00DF25E8">
        <w:rPr>
          <w:highlight w:val="yellow"/>
        </w:rPr>
        <w:t xml:space="preserve">Common Law: </w:t>
      </w:r>
      <w:r w:rsidR="0003727E" w:rsidRPr="00DF25E8">
        <w:rPr>
          <w:highlight w:val="yellow"/>
        </w:rPr>
        <w:t xml:space="preserve">need not contain price </w:t>
      </w:r>
      <w:r w:rsidR="0003727E" w:rsidRPr="00DF25E8">
        <w:rPr>
          <w:i/>
          <w:highlight w:val="yellow"/>
        </w:rPr>
        <w:t>unless real estate contract</w:t>
      </w:r>
      <w:r w:rsidR="0003727E" w:rsidRPr="00DF25E8">
        <w:rPr>
          <w:highlight w:val="yellow"/>
        </w:rPr>
        <w:t xml:space="preserve"> </w:t>
      </w:r>
    </w:p>
    <w:p w14:paraId="28CD6B8B" w14:textId="7330E521" w:rsidR="00CC1359" w:rsidRPr="00DF25E8" w:rsidRDefault="00CC1359" w:rsidP="00CC1359">
      <w:pPr>
        <w:pStyle w:val="ListParagraph"/>
        <w:numPr>
          <w:ilvl w:val="4"/>
          <w:numId w:val="1"/>
        </w:numPr>
        <w:rPr>
          <w:highlight w:val="yellow"/>
        </w:rPr>
      </w:pPr>
      <w:r w:rsidRPr="00DF25E8">
        <w:rPr>
          <w:highlight w:val="yellow"/>
        </w:rPr>
        <w:t>U</w:t>
      </w:r>
      <w:r w:rsidR="0003727E" w:rsidRPr="00DF25E8">
        <w:rPr>
          <w:highlight w:val="yellow"/>
        </w:rPr>
        <w:t xml:space="preserve">CC: need not contain price, which will then be reasonable price at time of delivery. </w:t>
      </w:r>
    </w:p>
    <w:p w14:paraId="6BA38C82" w14:textId="58A1D2DB" w:rsidR="00CC1359" w:rsidRDefault="00CC1359" w:rsidP="00CC1359">
      <w:pPr>
        <w:pStyle w:val="ListParagraph"/>
        <w:numPr>
          <w:ilvl w:val="3"/>
          <w:numId w:val="1"/>
        </w:numPr>
      </w:pPr>
      <w:r w:rsidRPr="00E75C76">
        <w:rPr>
          <w:b/>
        </w:rPr>
        <w:t>Vague/Ambiguous Material Terms</w:t>
      </w:r>
      <w:r>
        <w:t>: no offer</w:t>
      </w:r>
      <w:r w:rsidR="0003727E">
        <w:t>.  Silence is better than ambiguity, as can often fill gap but not supplant</w:t>
      </w:r>
      <w:r w:rsidR="0093693D">
        <w:t xml:space="preserve"> term</w:t>
      </w:r>
      <w:r w:rsidR="0003727E">
        <w:t>.</w:t>
      </w:r>
    </w:p>
    <w:p w14:paraId="7C524F55" w14:textId="5322FC84" w:rsidR="00CC1359" w:rsidRDefault="00CC1359" w:rsidP="00CC1359">
      <w:pPr>
        <w:pStyle w:val="ListParagraph"/>
        <w:numPr>
          <w:ilvl w:val="3"/>
          <w:numId w:val="1"/>
        </w:numPr>
      </w:pPr>
      <w:r w:rsidRPr="00E75C76">
        <w:rPr>
          <w:b/>
        </w:rPr>
        <w:t>Requirements</w:t>
      </w:r>
      <w:r w:rsidR="00E75C76" w:rsidRPr="00E75C76">
        <w:rPr>
          <w:b/>
        </w:rPr>
        <w:t>/Outputs</w:t>
      </w:r>
      <w:r w:rsidRPr="00E75C76">
        <w:rPr>
          <w:b/>
        </w:rPr>
        <w:t xml:space="preserve"> Contracts</w:t>
      </w:r>
      <w:r w:rsidR="00E75C76">
        <w:t xml:space="preserve"> (either exclusive supply or exclusive demand): offer even if no quantity term.  Sudden increases in requirements does not render indefinite if in line with prior demands or not unreasonably disproportionate. </w:t>
      </w:r>
    </w:p>
    <w:p w14:paraId="7CBA76AC" w14:textId="01D1D76D" w:rsidR="00E75C76" w:rsidRDefault="00E75C76" w:rsidP="00E75C76">
      <w:pPr>
        <w:pStyle w:val="ListParagraph"/>
        <w:numPr>
          <w:ilvl w:val="2"/>
          <w:numId w:val="1"/>
        </w:numPr>
      </w:pPr>
      <w:r w:rsidRPr="00E75C76">
        <w:rPr>
          <w:b/>
        </w:rPr>
        <w:t>Advertisement</w:t>
      </w:r>
      <w:r>
        <w:t>: not an offer, unless</w:t>
      </w:r>
      <w:r w:rsidR="00E01E30">
        <w:t>:</w:t>
      </w:r>
      <w:r>
        <w:t xml:space="preserve"> </w:t>
      </w:r>
      <w:r w:rsidR="00E01E30">
        <w:t xml:space="preserve">(1) in the nature of a reward; (2) specifies </w:t>
      </w:r>
      <w:r w:rsidR="0003727E">
        <w:t>quantity and expressly indicates</w:t>
      </w:r>
      <w:r w:rsidR="00E01E30">
        <w:t xml:space="preserve"> who can accept; or (3) price quotation sent in response to an inquiry.</w:t>
      </w:r>
    </w:p>
    <w:p w14:paraId="18679BFF" w14:textId="208BCF0A" w:rsidR="00F15E6F" w:rsidRPr="00E01E30" w:rsidRDefault="00E75C76" w:rsidP="00F15E6F">
      <w:pPr>
        <w:pStyle w:val="ListParagraph"/>
        <w:numPr>
          <w:ilvl w:val="1"/>
          <w:numId w:val="1"/>
        </w:numPr>
        <w:rPr>
          <w:b/>
        </w:rPr>
      </w:pPr>
      <w:r w:rsidRPr="00E01E30">
        <w:rPr>
          <w:b/>
        </w:rPr>
        <w:t xml:space="preserve">Stage 2: </w:t>
      </w:r>
      <w:r w:rsidR="00F15E6F" w:rsidRPr="00E01E30">
        <w:rPr>
          <w:b/>
        </w:rPr>
        <w:t>Was The Offer Terminated</w:t>
      </w:r>
      <w:r w:rsidR="007D4F3C" w:rsidRPr="007D4F3C">
        <w:rPr>
          <w:b/>
        </w:rPr>
        <w:t>?</w:t>
      </w:r>
      <w:r w:rsidR="007D4F3C">
        <w:t xml:space="preserve"> </w:t>
      </w:r>
      <w:proofErr w:type="gramStart"/>
      <w:r w:rsidR="007D4F3C">
        <w:t>can</w:t>
      </w:r>
      <w:proofErr w:type="gramEnd"/>
      <w:r w:rsidR="007D4F3C">
        <w:t xml:space="preserve"> be,</w:t>
      </w:r>
      <w:r w:rsidR="00E01E30">
        <w:t xml:space="preserve"> if</w:t>
      </w:r>
    </w:p>
    <w:p w14:paraId="59D854AF" w14:textId="77777777" w:rsidR="00F15E6F" w:rsidRDefault="00E01E30" w:rsidP="00E01E30">
      <w:pPr>
        <w:pStyle w:val="ListParagraph"/>
        <w:numPr>
          <w:ilvl w:val="2"/>
          <w:numId w:val="1"/>
        </w:numPr>
      </w:pPr>
      <w:r w:rsidRPr="00E01E30">
        <w:rPr>
          <w:b/>
        </w:rPr>
        <w:t>Lapse of Time</w:t>
      </w:r>
      <w:r>
        <w:t>: time stated in offer or a reasonable time.</w:t>
      </w:r>
    </w:p>
    <w:p w14:paraId="5B35AF9D" w14:textId="760AAB7C" w:rsidR="00E01E30" w:rsidRDefault="00E01E30" w:rsidP="00E01E30">
      <w:pPr>
        <w:pStyle w:val="ListParagraph"/>
        <w:numPr>
          <w:ilvl w:val="2"/>
          <w:numId w:val="1"/>
        </w:numPr>
      </w:pPr>
      <w:r>
        <w:rPr>
          <w:b/>
        </w:rPr>
        <w:t>Death</w:t>
      </w:r>
      <w:r>
        <w:t xml:space="preserve">: </w:t>
      </w:r>
      <w:r w:rsidR="0093693D">
        <w:t xml:space="preserve">of either party prior to acceptance, unless </w:t>
      </w:r>
      <w:r w:rsidR="00C44697">
        <w:t>irrevocable</w:t>
      </w:r>
    </w:p>
    <w:p w14:paraId="359F0569" w14:textId="538844E4" w:rsidR="00E01E30" w:rsidRDefault="00E01E30" w:rsidP="00E01E30">
      <w:pPr>
        <w:pStyle w:val="ListParagraph"/>
        <w:numPr>
          <w:ilvl w:val="2"/>
          <w:numId w:val="1"/>
        </w:numPr>
      </w:pPr>
      <w:r>
        <w:rPr>
          <w:b/>
        </w:rPr>
        <w:t>Revocation</w:t>
      </w:r>
      <w:r w:rsidR="00C44697">
        <w:t xml:space="preserve"> (by </w:t>
      </w:r>
      <w:proofErr w:type="spellStart"/>
      <w:r w:rsidR="00C44697">
        <w:t>offeror</w:t>
      </w:r>
      <w:proofErr w:type="spellEnd"/>
      <w:r w:rsidR="00C44697">
        <w:t>)</w:t>
      </w:r>
    </w:p>
    <w:p w14:paraId="42E1F51B" w14:textId="1E7F67D5" w:rsidR="00C44697" w:rsidRDefault="00C44697" w:rsidP="0093693D">
      <w:pPr>
        <w:pStyle w:val="ListParagraph"/>
        <w:numPr>
          <w:ilvl w:val="3"/>
          <w:numId w:val="1"/>
        </w:numPr>
      </w:pPr>
      <w:r w:rsidRPr="00671916">
        <w:rPr>
          <w:b/>
        </w:rPr>
        <w:t>General Rule</w:t>
      </w:r>
      <w:r>
        <w:t>: may revoke at any time before acceptance</w:t>
      </w:r>
      <w:r w:rsidR="0093693D">
        <w:t xml:space="preserve">, either by (1) unambiguous statement to </w:t>
      </w:r>
      <w:proofErr w:type="spellStart"/>
      <w:r w:rsidR="0093693D">
        <w:t>offeree</w:t>
      </w:r>
      <w:proofErr w:type="spellEnd"/>
      <w:r w:rsidR="0093693D">
        <w:t xml:space="preserve"> or (2) </w:t>
      </w:r>
      <w:r w:rsidR="00671916">
        <w:t xml:space="preserve">unambiguous conduct by </w:t>
      </w:r>
      <w:proofErr w:type="spellStart"/>
      <w:r w:rsidR="00671916">
        <w:t>offeror</w:t>
      </w:r>
      <w:proofErr w:type="spellEnd"/>
      <w:r w:rsidR="00671916">
        <w:t xml:space="preserve"> indicating unwillingness or inability to contract, which </w:t>
      </w:r>
      <w:proofErr w:type="spellStart"/>
      <w:r w:rsidR="00671916">
        <w:t>offeree</w:t>
      </w:r>
      <w:proofErr w:type="spellEnd"/>
      <w:r w:rsidR="00671916">
        <w:t xml:space="preserve"> is aware of.</w:t>
      </w:r>
    </w:p>
    <w:p w14:paraId="7405C445" w14:textId="7E29F9A8" w:rsidR="00671916" w:rsidRPr="00C44697" w:rsidRDefault="00671916" w:rsidP="0093693D">
      <w:pPr>
        <w:pStyle w:val="ListParagraph"/>
        <w:numPr>
          <w:ilvl w:val="4"/>
          <w:numId w:val="1"/>
        </w:numPr>
      </w:pPr>
      <w:r>
        <w:t>Multiple Offers: not revocation.</w:t>
      </w:r>
    </w:p>
    <w:p w14:paraId="60E7B698" w14:textId="3DF700DA" w:rsidR="00C44697" w:rsidRDefault="00C44697" w:rsidP="00C44697">
      <w:pPr>
        <w:pStyle w:val="ListParagraph"/>
        <w:numPr>
          <w:ilvl w:val="3"/>
          <w:numId w:val="1"/>
        </w:numPr>
      </w:pPr>
      <w:r w:rsidRPr="00671916">
        <w:rPr>
          <w:b/>
        </w:rPr>
        <w:t>Exceptions</w:t>
      </w:r>
      <w:r w:rsidR="00671916">
        <w:t>: offers that cannot be revoked</w:t>
      </w:r>
      <w:r w:rsidR="0040568D">
        <w:t>.</w:t>
      </w:r>
    </w:p>
    <w:p w14:paraId="43455650" w14:textId="76E631D5" w:rsidR="00671916" w:rsidRPr="00C26508" w:rsidRDefault="00671916" w:rsidP="00671916">
      <w:pPr>
        <w:numPr>
          <w:ilvl w:val="4"/>
          <w:numId w:val="1"/>
        </w:numPr>
        <w:rPr>
          <w:b/>
        </w:rPr>
      </w:pPr>
      <w:r w:rsidRPr="00A451BB">
        <w:rPr>
          <w:b/>
        </w:rPr>
        <w:t>Option Contract</w:t>
      </w:r>
      <w:r>
        <w:t xml:space="preserve">: a </w:t>
      </w:r>
      <w:r w:rsidRPr="00117F8C">
        <w:rPr>
          <w:i/>
        </w:rPr>
        <w:t>paid</w:t>
      </w:r>
      <w:r>
        <w:t xml:space="preserve"> promise to keep offer open.</w:t>
      </w:r>
    </w:p>
    <w:p w14:paraId="2B5BA203" w14:textId="22C59A86" w:rsidR="00671916" w:rsidRDefault="00117F8C" w:rsidP="00671916">
      <w:pPr>
        <w:pStyle w:val="ListParagraph"/>
        <w:numPr>
          <w:ilvl w:val="4"/>
          <w:numId w:val="1"/>
        </w:numPr>
      </w:pPr>
      <w:r w:rsidRPr="00DF25E8">
        <w:rPr>
          <w:b/>
          <w:highlight w:val="yellow"/>
        </w:rPr>
        <w:t>UCC Firm Offer</w:t>
      </w:r>
      <w:r w:rsidRPr="00DF25E8">
        <w:rPr>
          <w:highlight w:val="yellow"/>
        </w:rPr>
        <w:t xml:space="preserve">: (1) offer to buy or sell goods, (2) signed </w:t>
      </w:r>
      <w:r w:rsidRPr="00DF25E8">
        <w:rPr>
          <w:i/>
          <w:highlight w:val="yellow"/>
        </w:rPr>
        <w:t>written</w:t>
      </w:r>
      <w:r w:rsidRPr="00DF25E8">
        <w:rPr>
          <w:highlight w:val="yellow"/>
        </w:rPr>
        <w:t xml:space="preserve"> promise to keep offer open, (3) </w:t>
      </w:r>
      <w:r w:rsidR="002966AB">
        <w:rPr>
          <w:highlight w:val="yellow"/>
        </w:rPr>
        <w:t>by</w:t>
      </w:r>
      <w:r w:rsidRPr="00DF25E8">
        <w:rPr>
          <w:highlight w:val="yellow"/>
        </w:rPr>
        <w:t xml:space="preserve"> merchant.  </w:t>
      </w:r>
      <w:r w:rsidRPr="002966AB">
        <w:rPr>
          <w:i/>
          <w:highlight w:val="yellow"/>
        </w:rPr>
        <w:t>Need not be paid</w:t>
      </w:r>
      <w:r w:rsidRPr="00DF25E8">
        <w:rPr>
          <w:highlight w:val="yellow"/>
        </w:rPr>
        <w:t>.  Stays irrevocable for term provided in offer</w:t>
      </w:r>
      <w:r w:rsidR="0040568D">
        <w:rPr>
          <w:highlight w:val="yellow"/>
        </w:rPr>
        <w:t xml:space="preserve"> or reasonable time</w:t>
      </w:r>
      <w:r w:rsidRPr="00DF25E8">
        <w:rPr>
          <w:highlight w:val="yellow"/>
        </w:rPr>
        <w:t xml:space="preserve">, </w:t>
      </w:r>
      <w:r w:rsidRPr="002966AB">
        <w:rPr>
          <w:i/>
          <w:highlight w:val="yellow"/>
        </w:rPr>
        <w:t>not to exceed 3 months</w:t>
      </w:r>
      <w:r w:rsidRPr="00DF25E8">
        <w:rPr>
          <w:highlight w:val="yellow"/>
        </w:rPr>
        <w:t xml:space="preserve">. </w:t>
      </w:r>
      <w:r w:rsidR="0040568D">
        <w:t xml:space="preserve"> After firmness (irrevocability) expires, offer becomes revocable—it does not disappear.</w:t>
      </w:r>
    </w:p>
    <w:p w14:paraId="3F4EF55F" w14:textId="422EDF39" w:rsidR="00A451BB" w:rsidRDefault="00A451BB" w:rsidP="00671916">
      <w:pPr>
        <w:pStyle w:val="ListParagraph"/>
        <w:numPr>
          <w:ilvl w:val="4"/>
          <w:numId w:val="1"/>
        </w:numPr>
      </w:pPr>
      <w:r w:rsidRPr="00A451BB">
        <w:rPr>
          <w:b/>
        </w:rPr>
        <w:t>Reliance</w:t>
      </w:r>
      <w:r>
        <w:t>: detrimental, reasonably foreseeable reliance.</w:t>
      </w:r>
    </w:p>
    <w:p w14:paraId="1B366D05" w14:textId="7CEBB044" w:rsidR="00A451BB" w:rsidRDefault="00A451BB" w:rsidP="00671916">
      <w:pPr>
        <w:pStyle w:val="ListParagraph"/>
        <w:numPr>
          <w:ilvl w:val="4"/>
          <w:numId w:val="1"/>
        </w:numPr>
      </w:pPr>
      <w:r>
        <w:rPr>
          <w:b/>
        </w:rPr>
        <w:lastRenderedPageBreak/>
        <w:t>Start of Performance in Unilateral Contract</w:t>
      </w:r>
      <w:r>
        <w:t>.  However, mere preparation insufficient.</w:t>
      </w:r>
    </w:p>
    <w:p w14:paraId="78D60F25" w14:textId="4DF299BA" w:rsidR="00A451BB" w:rsidRPr="00A451BB" w:rsidRDefault="00A451BB" w:rsidP="00A451BB">
      <w:pPr>
        <w:pStyle w:val="ListParagraph"/>
        <w:numPr>
          <w:ilvl w:val="3"/>
          <w:numId w:val="1"/>
        </w:numPr>
      </w:pPr>
      <w:r>
        <w:rPr>
          <w:b/>
        </w:rPr>
        <w:t>Rejection</w:t>
      </w:r>
      <w:r>
        <w:t xml:space="preserve"> (of </w:t>
      </w:r>
      <w:proofErr w:type="spellStart"/>
      <w:r>
        <w:t>offeree</w:t>
      </w:r>
      <w:proofErr w:type="spellEnd"/>
      <w:r>
        <w:t>)</w:t>
      </w:r>
      <w:r w:rsidR="00CC749F">
        <w:t xml:space="preserve">: direct, or any of the following </w:t>
      </w:r>
      <w:proofErr w:type="spellStart"/>
      <w:r w:rsidR="00CC749F">
        <w:t>indirects</w:t>
      </w:r>
      <w:proofErr w:type="spellEnd"/>
      <w:r w:rsidR="00CC749F">
        <w:t>:</w:t>
      </w:r>
    </w:p>
    <w:p w14:paraId="4A2D62C2" w14:textId="7DC5E65D" w:rsidR="00A451BB" w:rsidRDefault="00A451BB" w:rsidP="00A451BB">
      <w:pPr>
        <w:pStyle w:val="ListParagraph"/>
        <w:numPr>
          <w:ilvl w:val="4"/>
          <w:numId w:val="1"/>
        </w:numPr>
      </w:pPr>
      <w:r>
        <w:rPr>
          <w:b/>
        </w:rPr>
        <w:t>Counteroffer</w:t>
      </w:r>
      <w:r w:rsidR="007A24FD">
        <w:t xml:space="preserve">: terminates original offer and becomes new offer.  </w:t>
      </w:r>
      <w:r w:rsidR="007A24FD" w:rsidRPr="00DF25E8">
        <w:rPr>
          <w:highlight w:val="yellow"/>
        </w:rPr>
        <w:t xml:space="preserve">Counteroffer </w:t>
      </w:r>
      <w:r w:rsidR="007A24FD" w:rsidRPr="00DF25E8">
        <w:rPr>
          <w:i/>
          <w:highlight w:val="yellow"/>
        </w:rPr>
        <w:t>does not</w:t>
      </w:r>
      <w:r w:rsidR="007A24FD" w:rsidRPr="00DF25E8">
        <w:rPr>
          <w:highlight w:val="yellow"/>
        </w:rPr>
        <w:t xml:space="preserve"> terminate an option</w:t>
      </w:r>
      <w:r w:rsidR="00DF25E8" w:rsidRPr="00DF25E8">
        <w:rPr>
          <w:highlight w:val="yellow"/>
        </w:rPr>
        <w:t>.</w:t>
      </w:r>
    </w:p>
    <w:p w14:paraId="00C4EAB1" w14:textId="60980B90" w:rsidR="007A24FD" w:rsidRPr="00A451BB" w:rsidRDefault="007A24FD" w:rsidP="007A24FD">
      <w:pPr>
        <w:pStyle w:val="ListParagraph"/>
        <w:numPr>
          <w:ilvl w:val="5"/>
          <w:numId w:val="1"/>
        </w:numPr>
        <w:ind w:left="2430"/>
      </w:pPr>
      <w:r>
        <w:rPr>
          <w:b/>
        </w:rPr>
        <w:t>Bargaining</w:t>
      </w:r>
      <w:r>
        <w:t>: does not terminate offer (e.g., “will you take lower?”).  Typically in form of question.</w:t>
      </w:r>
    </w:p>
    <w:p w14:paraId="440086A1" w14:textId="1C99DC6E" w:rsidR="007A24FD" w:rsidRPr="00A13DB3" w:rsidRDefault="00A451BB" w:rsidP="007A24FD">
      <w:pPr>
        <w:pStyle w:val="ListParagraph"/>
        <w:numPr>
          <w:ilvl w:val="4"/>
          <w:numId w:val="1"/>
        </w:numPr>
        <w:rPr>
          <w:highlight w:val="yellow"/>
        </w:rPr>
      </w:pPr>
      <w:r w:rsidRPr="00A13DB3">
        <w:rPr>
          <w:b/>
          <w:highlight w:val="yellow"/>
        </w:rPr>
        <w:t>Conditional Acceptance</w:t>
      </w:r>
      <w:r w:rsidR="00CC749F" w:rsidRPr="00A13DB3">
        <w:rPr>
          <w:highlight w:val="yellow"/>
        </w:rPr>
        <w:t xml:space="preserve">: “I accept </w:t>
      </w:r>
      <w:r w:rsidR="00CC749F" w:rsidRPr="00A13DB3">
        <w:rPr>
          <w:i/>
          <w:highlight w:val="yellow"/>
        </w:rPr>
        <w:t>if</w:t>
      </w:r>
      <w:r w:rsidR="00CC749F" w:rsidRPr="00A13DB3">
        <w:rPr>
          <w:highlight w:val="yellow"/>
        </w:rPr>
        <w:t>…”</w:t>
      </w:r>
    </w:p>
    <w:p w14:paraId="03006602" w14:textId="34C10F52" w:rsidR="007A24FD" w:rsidRPr="00DF25E8" w:rsidRDefault="007A24FD" w:rsidP="007A24FD">
      <w:pPr>
        <w:pStyle w:val="ListParagraph"/>
        <w:numPr>
          <w:ilvl w:val="5"/>
          <w:numId w:val="1"/>
        </w:numPr>
        <w:ind w:left="2430"/>
        <w:rPr>
          <w:highlight w:val="yellow"/>
        </w:rPr>
      </w:pPr>
      <w:r w:rsidRPr="00DF25E8">
        <w:rPr>
          <w:highlight w:val="yellow"/>
        </w:rPr>
        <w:t>Common Law: terminates</w:t>
      </w:r>
      <w:r w:rsidR="00A13DB3">
        <w:rPr>
          <w:highlight w:val="yellow"/>
        </w:rPr>
        <w:t xml:space="preserve"> offer and becomes counteroffer</w:t>
      </w:r>
    </w:p>
    <w:p w14:paraId="4156000B" w14:textId="34E81FEA" w:rsidR="007A24FD" w:rsidRPr="00DF25E8" w:rsidRDefault="007A24FD" w:rsidP="007A24FD">
      <w:pPr>
        <w:pStyle w:val="ListParagraph"/>
        <w:numPr>
          <w:ilvl w:val="5"/>
          <w:numId w:val="1"/>
        </w:numPr>
        <w:ind w:left="2430"/>
        <w:rPr>
          <w:highlight w:val="yellow"/>
        </w:rPr>
      </w:pPr>
      <w:r w:rsidRPr="00DF25E8">
        <w:rPr>
          <w:highlight w:val="yellow"/>
        </w:rPr>
        <w:t xml:space="preserve">UCC: simply terminates offer.  </w:t>
      </w:r>
      <w:r w:rsidR="00A13DB3">
        <w:rPr>
          <w:highlight w:val="yellow"/>
        </w:rPr>
        <w:t xml:space="preserve">No counteroffer, and no possible acceptance of counteroffer. </w:t>
      </w:r>
    </w:p>
    <w:p w14:paraId="6F00559A" w14:textId="55AA1F42" w:rsidR="00CC749F" w:rsidRPr="00DF25E8" w:rsidRDefault="00CC749F" w:rsidP="00CC749F">
      <w:pPr>
        <w:pStyle w:val="ListParagraph"/>
        <w:numPr>
          <w:ilvl w:val="4"/>
          <w:numId w:val="1"/>
        </w:numPr>
        <w:rPr>
          <w:highlight w:val="yellow"/>
        </w:rPr>
      </w:pPr>
      <w:r w:rsidRPr="00DF25E8">
        <w:rPr>
          <w:b/>
          <w:highlight w:val="yellow"/>
        </w:rPr>
        <w:t>Acceptance Containing Additional Terms</w:t>
      </w:r>
      <w:r w:rsidRPr="00DF25E8">
        <w:rPr>
          <w:highlight w:val="yellow"/>
        </w:rPr>
        <w:t xml:space="preserve">: here, unlike Conditional Acceptance, the response includes, </w:t>
      </w:r>
      <w:r w:rsidRPr="00DF25E8">
        <w:rPr>
          <w:i/>
          <w:highlight w:val="yellow"/>
        </w:rPr>
        <w:t>but does not insist</w:t>
      </w:r>
      <w:r w:rsidRPr="00DF25E8">
        <w:rPr>
          <w:highlight w:val="yellow"/>
        </w:rPr>
        <w:t>, on new terms.</w:t>
      </w:r>
    </w:p>
    <w:p w14:paraId="22DE02F0" w14:textId="49CF5F44" w:rsidR="00CC749F" w:rsidRPr="00DF25E8" w:rsidRDefault="00CC749F" w:rsidP="00CC749F">
      <w:pPr>
        <w:pStyle w:val="ListParagraph"/>
        <w:numPr>
          <w:ilvl w:val="5"/>
          <w:numId w:val="1"/>
        </w:numPr>
        <w:ind w:left="2430"/>
        <w:rPr>
          <w:highlight w:val="yellow"/>
        </w:rPr>
      </w:pPr>
      <w:r w:rsidRPr="00DF25E8">
        <w:rPr>
          <w:highlight w:val="yellow"/>
        </w:rPr>
        <w:t xml:space="preserve">Common Law: </w:t>
      </w:r>
      <w:r w:rsidR="007D4F3C" w:rsidRPr="00DF25E8">
        <w:rPr>
          <w:highlight w:val="yellow"/>
        </w:rPr>
        <w:t xml:space="preserve">terminates </w:t>
      </w:r>
      <w:r w:rsidR="001C2343">
        <w:rPr>
          <w:highlight w:val="yellow"/>
        </w:rPr>
        <w:t>offer and</w:t>
      </w:r>
      <w:r w:rsidR="007D4F3C" w:rsidRPr="00DF25E8">
        <w:rPr>
          <w:highlight w:val="yellow"/>
        </w:rPr>
        <w:t xml:space="preserve"> </w:t>
      </w:r>
      <w:r w:rsidR="001C2343">
        <w:rPr>
          <w:highlight w:val="yellow"/>
        </w:rPr>
        <w:t>becomes</w:t>
      </w:r>
      <w:r w:rsidRPr="00DF25E8">
        <w:rPr>
          <w:highlight w:val="yellow"/>
        </w:rPr>
        <w:t xml:space="preserve"> counteroffer.</w:t>
      </w:r>
    </w:p>
    <w:p w14:paraId="6E78486E" w14:textId="785512D2" w:rsidR="00CC749F" w:rsidRDefault="00CC749F" w:rsidP="007D4F3C">
      <w:pPr>
        <w:pStyle w:val="ListParagraph"/>
        <w:numPr>
          <w:ilvl w:val="5"/>
          <w:numId w:val="1"/>
        </w:numPr>
        <w:ind w:left="2430"/>
      </w:pPr>
      <w:r w:rsidRPr="00DF25E8">
        <w:rPr>
          <w:highlight w:val="yellow"/>
        </w:rPr>
        <w:t xml:space="preserve">UCC: does </w:t>
      </w:r>
      <w:r w:rsidRPr="00DF25E8">
        <w:rPr>
          <w:i/>
          <w:highlight w:val="yellow"/>
        </w:rPr>
        <w:t>not</w:t>
      </w:r>
      <w:r w:rsidRPr="00DF25E8">
        <w:rPr>
          <w:highlight w:val="yellow"/>
        </w:rPr>
        <w:t xml:space="preserve"> operate as a rejection.  There is a contract for at least the original terms.  However, the additional terms don’t automatically become part of the contract unless (1) both parties are merchants, (2) the term is not a material change; and (3) </w:t>
      </w:r>
      <w:proofErr w:type="spellStart"/>
      <w:r w:rsidRPr="00DF25E8">
        <w:rPr>
          <w:highlight w:val="yellow"/>
        </w:rPr>
        <w:t>offeror</w:t>
      </w:r>
      <w:proofErr w:type="spellEnd"/>
      <w:r w:rsidRPr="00DF25E8">
        <w:rPr>
          <w:highlight w:val="yellow"/>
        </w:rPr>
        <w:t xml:space="preserve"> does not object within reasonable time.</w:t>
      </w:r>
    </w:p>
    <w:p w14:paraId="309F4BC9" w14:textId="2E926BBB" w:rsidR="00E01E30" w:rsidRPr="005A2CD7" w:rsidRDefault="00E01E30" w:rsidP="00E01E30">
      <w:pPr>
        <w:pStyle w:val="ListParagraph"/>
        <w:numPr>
          <w:ilvl w:val="1"/>
          <w:numId w:val="1"/>
        </w:numPr>
        <w:rPr>
          <w:b/>
        </w:rPr>
      </w:pPr>
      <w:r w:rsidRPr="005A2CD7">
        <w:rPr>
          <w:b/>
        </w:rPr>
        <w:t>Stage 3: Was The Offer Accepted</w:t>
      </w:r>
      <w:r w:rsidR="007D4F3C" w:rsidRPr="005A2CD7">
        <w:rPr>
          <w:b/>
        </w:rPr>
        <w:t>?</w:t>
      </w:r>
    </w:p>
    <w:p w14:paraId="423BA825" w14:textId="46726E9F" w:rsidR="007D4F3C" w:rsidRDefault="007D4F3C" w:rsidP="007D4F3C">
      <w:pPr>
        <w:pStyle w:val="ListParagraph"/>
        <w:numPr>
          <w:ilvl w:val="2"/>
          <w:numId w:val="1"/>
        </w:numPr>
      </w:pPr>
      <w:r>
        <w:t xml:space="preserve">Method of Acceptance: if offer is silent, acceptable methods </w:t>
      </w:r>
      <w:r w:rsidR="00CB7F8E">
        <w:t xml:space="preserve">typically </w:t>
      </w:r>
      <w:r>
        <w:t xml:space="preserve">include promise </w:t>
      </w:r>
      <w:r w:rsidR="005A2CD7">
        <w:t>to perform or starting performance.</w:t>
      </w:r>
    </w:p>
    <w:p w14:paraId="21CD4594" w14:textId="498CA91A" w:rsidR="007D4F3C" w:rsidRDefault="007D4F3C" w:rsidP="0069451B">
      <w:pPr>
        <w:pStyle w:val="ListParagraph"/>
        <w:numPr>
          <w:ilvl w:val="3"/>
          <w:numId w:val="1"/>
        </w:numPr>
      </w:pPr>
      <w:r w:rsidRPr="003C3999">
        <w:rPr>
          <w:b/>
        </w:rPr>
        <w:t>Start of Performance</w:t>
      </w:r>
      <w:r>
        <w:t xml:space="preserve">: </w:t>
      </w:r>
      <w:r w:rsidR="005A2CD7">
        <w:t>acceptance (implied promise to finish), unless a unilateral contract, which requires complete performance</w:t>
      </w:r>
      <w:r w:rsidR="001C2343">
        <w:t>.</w:t>
      </w:r>
    </w:p>
    <w:p w14:paraId="116C3BEF" w14:textId="58781A84" w:rsidR="003C3999" w:rsidRDefault="003C3999" w:rsidP="0069451B">
      <w:pPr>
        <w:pStyle w:val="ListParagraph"/>
        <w:numPr>
          <w:ilvl w:val="3"/>
          <w:numId w:val="1"/>
        </w:numPr>
      </w:pPr>
      <w:r w:rsidRPr="003C3999">
        <w:rPr>
          <w:b/>
        </w:rPr>
        <w:t>Improper Performance</w:t>
      </w:r>
      <w:r>
        <w:t xml:space="preserve">: </w:t>
      </w:r>
      <w:proofErr w:type="gramStart"/>
      <w:r w:rsidRPr="003C3999">
        <w:rPr>
          <w:i/>
        </w:rPr>
        <w:t>is</w:t>
      </w:r>
      <w:proofErr w:type="gramEnd"/>
      <w:r>
        <w:t xml:space="preserve"> acceptance but breach, unless accompanied by words of explanation, which is rejection and counteroffer.</w:t>
      </w:r>
    </w:p>
    <w:p w14:paraId="47F91326" w14:textId="1F7B1EEF" w:rsidR="00CB7F8E" w:rsidRPr="00FC09B7" w:rsidRDefault="00CB7F8E" w:rsidP="00CB7F8E">
      <w:pPr>
        <w:pStyle w:val="ListParagraph"/>
        <w:numPr>
          <w:ilvl w:val="2"/>
          <w:numId w:val="1"/>
        </w:numPr>
        <w:rPr>
          <w:b/>
        </w:rPr>
      </w:pPr>
      <w:r w:rsidRPr="00FC09B7">
        <w:rPr>
          <w:b/>
        </w:rPr>
        <w:t>Timing of Acceptance</w:t>
      </w:r>
      <w:r w:rsidR="0069451B" w:rsidRPr="00FC09B7">
        <w:t xml:space="preserve">: unlike all other communications (e.g., revocation), which are effective only when received, </w:t>
      </w:r>
      <w:r w:rsidRPr="00FC09B7">
        <w:t xml:space="preserve">an acceptance is effective when </w:t>
      </w:r>
      <w:r w:rsidR="0069451B" w:rsidRPr="00FC09B7">
        <w:t>sent</w:t>
      </w:r>
      <w:r w:rsidRPr="00FC09B7">
        <w:t>, even if l</w:t>
      </w:r>
      <w:r w:rsidR="0069451B" w:rsidRPr="00FC09B7">
        <w:t>ost, never arrives, nor even put in real mail.</w:t>
      </w:r>
    </w:p>
    <w:p w14:paraId="39607EC8" w14:textId="72E5C728" w:rsidR="00CB7F8E" w:rsidRPr="00FC09B7" w:rsidRDefault="0069451B" w:rsidP="00CB7F8E">
      <w:pPr>
        <w:numPr>
          <w:ilvl w:val="3"/>
          <w:numId w:val="1"/>
        </w:numPr>
        <w:rPr>
          <w:b/>
        </w:rPr>
      </w:pPr>
      <w:proofErr w:type="gramStart"/>
      <w:r w:rsidRPr="00FC09B7">
        <w:t>Default</w:t>
      </w:r>
      <w:proofErr w:type="gramEnd"/>
      <w:r w:rsidRPr="00FC09B7">
        <w:t xml:space="preserve"> Rule Only: d</w:t>
      </w:r>
      <w:r w:rsidR="00CB7F8E" w:rsidRPr="00FC09B7">
        <w:t>oesn’t ap</w:t>
      </w:r>
      <w:r w:rsidRPr="00FC09B7">
        <w:t>ply if offer provides otherwise.</w:t>
      </w:r>
    </w:p>
    <w:p w14:paraId="515E7863" w14:textId="5E34ED03" w:rsidR="0069451B" w:rsidRPr="00FC09B7" w:rsidRDefault="00010242" w:rsidP="00CB7F8E">
      <w:pPr>
        <w:numPr>
          <w:ilvl w:val="3"/>
          <w:numId w:val="1"/>
        </w:numPr>
        <w:rPr>
          <w:b/>
        </w:rPr>
      </w:pPr>
      <w:r w:rsidRPr="00FC09B7">
        <w:t xml:space="preserve">Exception: </w:t>
      </w:r>
      <w:r w:rsidR="003C3999" w:rsidRPr="00FC09B7">
        <w:t>Option Deadline Only Satisfied When Received</w:t>
      </w:r>
    </w:p>
    <w:p w14:paraId="4869BF83" w14:textId="389D17F5" w:rsidR="003F1A44" w:rsidRPr="003F1A44" w:rsidRDefault="003F1A44" w:rsidP="0069451B">
      <w:pPr>
        <w:numPr>
          <w:ilvl w:val="3"/>
          <w:numId w:val="1"/>
        </w:numPr>
        <w:rPr>
          <w:b/>
          <w:highlight w:val="yellow"/>
        </w:rPr>
      </w:pPr>
      <w:r w:rsidRPr="003F1A44">
        <w:rPr>
          <w:b/>
          <w:highlight w:val="yellow"/>
        </w:rPr>
        <w:t>Changes of Mind</w:t>
      </w:r>
    </w:p>
    <w:p w14:paraId="1BE4EE77" w14:textId="787786F2" w:rsidR="003F1A44" w:rsidRPr="003F1A44" w:rsidRDefault="003F1A44" w:rsidP="003F1A44">
      <w:pPr>
        <w:numPr>
          <w:ilvl w:val="4"/>
          <w:numId w:val="1"/>
        </w:numPr>
        <w:rPr>
          <w:b/>
          <w:highlight w:val="yellow"/>
        </w:rPr>
      </w:pPr>
      <w:r>
        <w:rPr>
          <w:highlight w:val="yellow"/>
        </w:rPr>
        <w:t>Acceptance Arrives First: effective.</w:t>
      </w:r>
    </w:p>
    <w:p w14:paraId="7DACEBD7" w14:textId="65DC56A2" w:rsidR="003F1A44" w:rsidRPr="003F1A44" w:rsidRDefault="003F1A44" w:rsidP="003F1A44">
      <w:pPr>
        <w:numPr>
          <w:ilvl w:val="4"/>
          <w:numId w:val="1"/>
        </w:numPr>
        <w:rPr>
          <w:b/>
          <w:highlight w:val="yellow"/>
        </w:rPr>
      </w:pPr>
      <w:r>
        <w:rPr>
          <w:highlight w:val="yellow"/>
        </w:rPr>
        <w:t>Rejection Arrives First:</w:t>
      </w:r>
    </w:p>
    <w:p w14:paraId="5AE0319E" w14:textId="6511D725" w:rsidR="003F1A44" w:rsidRPr="003F1A44" w:rsidRDefault="003F1A44" w:rsidP="003F1A44">
      <w:pPr>
        <w:numPr>
          <w:ilvl w:val="5"/>
          <w:numId w:val="1"/>
        </w:numPr>
        <w:ind w:left="2430"/>
        <w:rPr>
          <w:b/>
          <w:highlight w:val="yellow"/>
        </w:rPr>
      </w:pPr>
      <w:r>
        <w:rPr>
          <w:highlight w:val="yellow"/>
        </w:rPr>
        <w:t>Was Sent First: effective.</w:t>
      </w:r>
    </w:p>
    <w:p w14:paraId="50F475B1" w14:textId="1C80F052" w:rsidR="003F1A44" w:rsidRPr="003F1A44" w:rsidRDefault="003F1A44" w:rsidP="003F1A44">
      <w:pPr>
        <w:numPr>
          <w:ilvl w:val="5"/>
          <w:numId w:val="1"/>
        </w:numPr>
        <w:ind w:left="2430"/>
        <w:rPr>
          <w:b/>
          <w:highlight w:val="yellow"/>
        </w:rPr>
      </w:pPr>
      <w:r>
        <w:rPr>
          <w:highlight w:val="yellow"/>
        </w:rPr>
        <w:t xml:space="preserve">Was Sent Last: effective only if </w:t>
      </w:r>
      <w:proofErr w:type="spellStart"/>
      <w:r>
        <w:rPr>
          <w:highlight w:val="yellow"/>
        </w:rPr>
        <w:t>offeror</w:t>
      </w:r>
      <w:proofErr w:type="spellEnd"/>
      <w:r>
        <w:rPr>
          <w:highlight w:val="yellow"/>
        </w:rPr>
        <w:t xml:space="preserve"> relied.</w:t>
      </w:r>
    </w:p>
    <w:p w14:paraId="129E19CA" w14:textId="6040C4F3" w:rsidR="003C3999" w:rsidRPr="00DF17B1" w:rsidRDefault="003C3999" w:rsidP="003C3999">
      <w:pPr>
        <w:pStyle w:val="ListParagraph"/>
        <w:numPr>
          <w:ilvl w:val="2"/>
          <w:numId w:val="1"/>
        </w:numPr>
      </w:pPr>
      <w:r>
        <w:t>Who Can Accept: must (1) know of offer at time of acceptance, and (2) be person to whom offer was made.</w:t>
      </w:r>
      <w:r w:rsidR="00C33AB6">
        <w:t xml:space="preserve">  No assignment of offers, </w:t>
      </w:r>
      <w:r w:rsidR="00C33AB6" w:rsidRPr="00DF25E8">
        <w:rPr>
          <w:i/>
        </w:rPr>
        <w:t>unless options</w:t>
      </w:r>
      <w:r w:rsidR="003F1A44">
        <w:t>.</w:t>
      </w:r>
    </w:p>
    <w:p w14:paraId="5D756475" w14:textId="37A00246" w:rsidR="00F25541" w:rsidRPr="00FE5990" w:rsidRDefault="00F25541" w:rsidP="00026E55">
      <w:pPr>
        <w:pStyle w:val="ListParagraph"/>
        <w:numPr>
          <w:ilvl w:val="0"/>
          <w:numId w:val="1"/>
        </w:numPr>
        <w:rPr>
          <w:b/>
        </w:rPr>
      </w:pPr>
      <w:r w:rsidRPr="00FE5990">
        <w:rPr>
          <w:b/>
        </w:rPr>
        <w:t xml:space="preserve">Defenses </w:t>
      </w:r>
      <w:r w:rsidR="00FE5990">
        <w:rPr>
          <w:b/>
        </w:rPr>
        <w:t>Against Formation</w:t>
      </w:r>
    </w:p>
    <w:p w14:paraId="29759039" w14:textId="115299B6" w:rsidR="00F25541" w:rsidRDefault="00F25541" w:rsidP="00026E55">
      <w:pPr>
        <w:pStyle w:val="ListParagraph"/>
        <w:numPr>
          <w:ilvl w:val="1"/>
          <w:numId w:val="1"/>
        </w:numPr>
      </w:pPr>
      <w:r w:rsidRPr="00F25541">
        <w:rPr>
          <w:b/>
        </w:rPr>
        <w:t>Consideration</w:t>
      </w:r>
      <w:r>
        <w:t xml:space="preserve">: a </w:t>
      </w:r>
      <w:r w:rsidRPr="00F25541">
        <w:rPr>
          <w:i/>
        </w:rPr>
        <w:t>bargained for</w:t>
      </w:r>
      <w:r w:rsidR="003F1A44">
        <w:t xml:space="preserve"> legal detriment</w:t>
      </w:r>
      <w:r>
        <w:t>.</w:t>
      </w:r>
    </w:p>
    <w:p w14:paraId="6D371E7F" w14:textId="6D0F57C7" w:rsidR="00F25541" w:rsidRDefault="00DF25C3" w:rsidP="00026E55">
      <w:pPr>
        <w:pStyle w:val="ListParagraph"/>
        <w:numPr>
          <w:ilvl w:val="2"/>
          <w:numId w:val="1"/>
        </w:numPr>
      </w:pPr>
      <w:r>
        <w:rPr>
          <w:b/>
        </w:rPr>
        <w:t xml:space="preserve">Promise to Pay for Past Performance </w:t>
      </w:r>
      <w:r w:rsidR="00FE5990">
        <w:t xml:space="preserve">(X saves B, then B promises to reward X): </w:t>
      </w:r>
      <w:r>
        <w:t>unenforceable for lack of consideration</w:t>
      </w:r>
      <w:r w:rsidR="00FE5990">
        <w:t>, unless performance was requested and requestor knew payment would be expected.</w:t>
      </w:r>
    </w:p>
    <w:p w14:paraId="34F76488" w14:textId="196F857D" w:rsidR="00D67956" w:rsidRPr="00236562" w:rsidRDefault="00D67956" w:rsidP="00026E55">
      <w:pPr>
        <w:pStyle w:val="ListParagraph"/>
        <w:numPr>
          <w:ilvl w:val="2"/>
          <w:numId w:val="1"/>
        </w:numPr>
        <w:rPr>
          <w:b/>
          <w:highlight w:val="yellow"/>
        </w:rPr>
      </w:pPr>
      <w:r w:rsidRPr="00236562">
        <w:rPr>
          <w:b/>
          <w:highlight w:val="yellow"/>
        </w:rPr>
        <w:t>Pre-Existing Duty &amp; Contract M</w:t>
      </w:r>
      <w:r w:rsidR="00FE5990" w:rsidRPr="00236562">
        <w:rPr>
          <w:b/>
          <w:highlight w:val="yellow"/>
        </w:rPr>
        <w:t>o</w:t>
      </w:r>
      <w:r w:rsidRPr="00236562">
        <w:rPr>
          <w:b/>
          <w:highlight w:val="yellow"/>
        </w:rPr>
        <w:t>dification</w:t>
      </w:r>
    </w:p>
    <w:p w14:paraId="6660D012" w14:textId="7935A968" w:rsidR="00FE5990" w:rsidRPr="00236562" w:rsidRDefault="00FE5990" w:rsidP="00026E55">
      <w:pPr>
        <w:pStyle w:val="ListParagraph"/>
        <w:numPr>
          <w:ilvl w:val="3"/>
          <w:numId w:val="1"/>
        </w:numPr>
        <w:rPr>
          <w:highlight w:val="yellow"/>
        </w:rPr>
      </w:pPr>
      <w:r w:rsidRPr="00236562">
        <w:rPr>
          <w:highlight w:val="yellow"/>
        </w:rPr>
        <w:t xml:space="preserve">Common </w:t>
      </w:r>
      <w:r w:rsidR="009E3E8B" w:rsidRPr="00236562">
        <w:rPr>
          <w:highlight w:val="yellow"/>
        </w:rPr>
        <w:t xml:space="preserve">Law: promise to pay more for already-agreed performance is unenforceable.  Exception: addition or change in performance; </w:t>
      </w:r>
      <w:r w:rsidR="009E3E8B" w:rsidRPr="00DF25C3">
        <w:rPr>
          <w:i/>
          <w:highlight w:val="yellow"/>
        </w:rPr>
        <w:t>unforeseen difficulty</w:t>
      </w:r>
      <w:r w:rsidR="009E3E8B" w:rsidRPr="00236562">
        <w:rPr>
          <w:highlight w:val="yellow"/>
        </w:rPr>
        <w:t>; third-party promises to pay additional amounts.</w:t>
      </w:r>
    </w:p>
    <w:p w14:paraId="1668F249" w14:textId="53238CCC" w:rsidR="00492DDA" w:rsidRPr="00236562" w:rsidRDefault="00492DDA" w:rsidP="00026E55">
      <w:pPr>
        <w:pStyle w:val="ListParagraph"/>
        <w:numPr>
          <w:ilvl w:val="4"/>
          <w:numId w:val="1"/>
        </w:numPr>
        <w:rPr>
          <w:highlight w:val="yellow"/>
        </w:rPr>
      </w:pPr>
      <w:r w:rsidRPr="00236562">
        <w:rPr>
          <w:highlight w:val="yellow"/>
        </w:rPr>
        <w:t>Partial payment of due and undisputed debt is not consideration for promise to release remaining debt.</w:t>
      </w:r>
    </w:p>
    <w:p w14:paraId="2B1B1D34" w14:textId="302C4963" w:rsidR="00FE5990" w:rsidRPr="00236562" w:rsidRDefault="00FE5990" w:rsidP="00026E55">
      <w:pPr>
        <w:pStyle w:val="ListParagraph"/>
        <w:numPr>
          <w:ilvl w:val="3"/>
          <w:numId w:val="1"/>
        </w:numPr>
        <w:rPr>
          <w:highlight w:val="yellow"/>
        </w:rPr>
      </w:pPr>
      <w:r w:rsidRPr="00236562">
        <w:rPr>
          <w:highlight w:val="yellow"/>
        </w:rPr>
        <w:t>UCC:</w:t>
      </w:r>
      <w:r w:rsidR="009E3E8B" w:rsidRPr="00236562">
        <w:rPr>
          <w:highlight w:val="yellow"/>
        </w:rPr>
        <w:t xml:space="preserve"> new consideration </w:t>
      </w:r>
      <w:r w:rsidR="009E3E8B" w:rsidRPr="0025086F">
        <w:rPr>
          <w:i/>
          <w:highlight w:val="yellow"/>
        </w:rPr>
        <w:t>not required</w:t>
      </w:r>
      <w:r w:rsidR="009E3E8B" w:rsidRPr="00236562">
        <w:rPr>
          <w:highlight w:val="yellow"/>
        </w:rPr>
        <w:t xml:space="preserve"> for </w:t>
      </w:r>
      <w:r w:rsidR="00DF25C3" w:rsidRPr="0025086F">
        <w:rPr>
          <w:i/>
          <w:highlight w:val="yellow"/>
        </w:rPr>
        <w:t>good-faith</w:t>
      </w:r>
      <w:r w:rsidR="00DF25C3">
        <w:rPr>
          <w:highlight w:val="yellow"/>
        </w:rPr>
        <w:t xml:space="preserve"> </w:t>
      </w:r>
      <w:r w:rsidR="009E3E8B" w:rsidRPr="00236562">
        <w:rPr>
          <w:highlight w:val="yellow"/>
        </w:rPr>
        <w:t xml:space="preserve">modification.  Thus, promise to pay more for </w:t>
      </w:r>
      <w:proofErr w:type="gramStart"/>
      <w:r w:rsidR="009E3E8B" w:rsidRPr="00236562">
        <w:rPr>
          <w:highlight w:val="yellow"/>
        </w:rPr>
        <w:t>already-agreed</w:t>
      </w:r>
      <w:proofErr w:type="gramEnd"/>
      <w:r w:rsidR="009E3E8B" w:rsidRPr="00236562">
        <w:rPr>
          <w:highlight w:val="yellow"/>
        </w:rPr>
        <w:t xml:space="preserve"> is enforceable if good faith request.</w:t>
      </w:r>
    </w:p>
    <w:p w14:paraId="15DD4361" w14:textId="2D7B7F94" w:rsidR="00492DDA" w:rsidRDefault="00492DDA" w:rsidP="00026E55">
      <w:pPr>
        <w:pStyle w:val="ListParagraph"/>
        <w:numPr>
          <w:ilvl w:val="2"/>
          <w:numId w:val="1"/>
        </w:numPr>
      </w:pPr>
      <w:r>
        <w:t>Consideration Substitutes/Exceptions</w:t>
      </w:r>
    </w:p>
    <w:p w14:paraId="646EAED6" w14:textId="75DA13AC" w:rsidR="00492DDA" w:rsidRDefault="00492DDA" w:rsidP="00026E55">
      <w:pPr>
        <w:pStyle w:val="ListParagraph"/>
        <w:numPr>
          <w:ilvl w:val="3"/>
          <w:numId w:val="1"/>
        </w:numPr>
      </w:pPr>
      <w:r w:rsidRPr="00492DDA">
        <w:rPr>
          <w:i/>
        </w:rPr>
        <w:t>Written</w:t>
      </w:r>
      <w:r>
        <w:t xml:space="preserve"> promise to enforce obligation for which there is a legal defense is enforceable without consideration.</w:t>
      </w:r>
    </w:p>
    <w:p w14:paraId="4A31B58E" w14:textId="75C300DE" w:rsidR="00492DDA" w:rsidRDefault="00492DDA" w:rsidP="00026E55">
      <w:pPr>
        <w:pStyle w:val="ListParagraph"/>
        <w:numPr>
          <w:ilvl w:val="3"/>
          <w:numId w:val="1"/>
        </w:numPr>
      </w:pPr>
      <w:r w:rsidRPr="00492DDA">
        <w:rPr>
          <w:b/>
        </w:rPr>
        <w:t>Promissory Estoppel</w:t>
      </w:r>
      <w:r>
        <w:t>: no consideration necessary where (1) promise, (2) reasonable and detrimental reliance, and (3) enforcement necessary to avoid injustice.</w:t>
      </w:r>
    </w:p>
    <w:p w14:paraId="1E2AB1B4" w14:textId="36B82D19" w:rsidR="00F25541" w:rsidRPr="00044656" w:rsidRDefault="00F25541" w:rsidP="00026E55">
      <w:pPr>
        <w:pStyle w:val="ListParagraph"/>
        <w:numPr>
          <w:ilvl w:val="1"/>
          <w:numId w:val="1"/>
        </w:numPr>
        <w:rPr>
          <w:b/>
        </w:rPr>
      </w:pPr>
      <w:r w:rsidRPr="00044656">
        <w:rPr>
          <w:b/>
        </w:rPr>
        <w:t>Capacity</w:t>
      </w:r>
      <w:r w:rsidR="00044656">
        <w:t>: minors, mental incompetents, intoxicated (if other party has reason to know) lack capacity to contract.  Consequ</w:t>
      </w:r>
      <w:r w:rsidR="00236562">
        <w:t>e</w:t>
      </w:r>
      <w:r w:rsidR="00044656">
        <w:t xml:space="preserve">nce: </w:t>
      </w:r>
      <w:proofErr w:type="spellStart"/>
      <w:r w:rsidR="00044656">
        <w:t>incapacitees</w:t>
      </w:r>
      <w:proofErr w:type="spellEnd"/>
      <w:r w:rsidR="00044656">
        <w:t xml:space="preserve"> have </w:t>
      </w:r>
      <w:r w:rsidR="00044656">
        <w:rPr>
          <w:i/>
        </w:rPr>
        <w:t>right to disaffirm</w:t>
      </w:r>
      <w:r w:rsidR="00044656">
        <w:t xml:space="preserve">.  </w:t>
      </w:r>
      <w:r w:rsidR="000A731F">
        <w:t>However, c</w:t>
      </w:r>
      <w:r w:rsidR="00044656">
        <w:t xml:space="preserve">ontract can be enforced if </w:t>
      </w:r>
      <w:proofErr w:type="spellStart"/>
      <w:r w:rsidR="00044656">
        <w:t>incapacitee</w:t>
      </w:r>
      <w:proofErr w:type="spellEnd"/>
      <w:r w:rsidR="00044656">
        <w:t xml:space="preserve"> impliedly </w:t>
      </w:r>
      <w:r w:rsidR="000A731F">
        <w:t xml:space="preserve">affirms after gaining capacity.  Finally, there is quasi-contractual liability for necessities (e.g., food) for fair value.  </w:t>
      </w:r>
    </w:p>
    <w:p w14:paraId="6A913710" w14:textId="398C91AA" w:rsidR="00F25541" w:rsidRPr="000A731F" w:rsidRDefault="00F25541" w:rsidP="00026E55">
      <w:pPr>
        <w:pStyle w:val="ListParagraph"/>
        <w:numPr>
          <w:ilvl w:val="1"/>
          <w:numId w:val="1"/>
        </w:numPr>
        <w:rPr>
          <w:b/>
        </w:rPr>
      </w:pPr>
      <w:r w:rsidRPr="000A731F">
        <w:rPr>
          <w:b/>
        </w:rPr>
        <w:t>Statute of Frauds</w:t>
      </w:r>
      <w:r w:rsidR="00B11CCE">
        <w:t xml:space="preserve"> (grounds for dismissal)</w:t>
      </w:r>
    </w:p>
    <w:p w14:paraId="023EE52D" w14:textId="60DA114F" w:rsidR="000A731F" w:rsidRPr="000A731F" w:rsidRDefault="000A731F" w:rsidP="00026E55">
      <w:pPr>
        <w:pStyle w:val="ListParagraph"/>
        <w:numPr>
          <w:ilvl w:val="2"/>
          <w:numId w:val="1"/>
        </w:numPr>
        <w:rPr>
          <w:b/>
        </w:rPr>
      </w:pPr>
      <w:r w:rsidRPr="000A731F">
        <w:rPr>
          <w:b/>
        </w:rPr>
        <w:t>Applicability</w:t>
      </w:r>
    </w:p>
    <w:p w14:paraId="41EA9EC7" w14:textId="64694F89" w:rsidR="000A731F" w:rsidRDefault="00C92083" w:rsidP="00026E55">
      <w:pPr>
        <w:pStyle w:val="ListParagraph"/>
        <w:numPr>
          <w:ilvl w:val="3"/>
          <w:numId w:val="1"/>
        </w:numPr>
      </w:pPr>
      <w:r w:rsidRPr="00C92083">
        <w:rPr>
          <w:b/>
        </w:rPr>
        <w:t>Guarantees Of Another’s Debt</w:t>
      </w:r>
      <w:r>
        <w:t>: only a promise to pay if other does not triggers SOF, not a general promise to pay regardless of other.  Exception: if main purpose of guaranteed obligation was to benefit guarantor, SOF inapplicable.</w:t>
      </w:r>
    </w:p>
    <w:p w14:paraId="2F504EC7" w14:textId="66953F76" w:rsidR="002E71AA" w:rsidRDefault="00C92083" w:rsidP="00026E55">
      <w:pPr>
        <w:pStyle w:val="ListParagraph"/>
        <w:numPr>
          <w:ilvl w:val="3"/>
          <w:numId w:val="1"/>
        </w:numPr>
      </w:pPr>
      <w:r w:rsidRPr="002E71AA">
        <w:rPr>
          <w:b/>
        </w:rPr>
        <w:t xml:space="preserve">Service Contract Not Capable of </w:t>
      </w:r>
      <w:r w:rsidR="00517FA8" w:rsidRPr="002E71AA">
        <w:rPr>
          <w:b/>
        </w:rPr>
        <w:t xml:space="preserve">Performance In </w:t>
      </w:r>
      <w:r w:rsidRPr="002E71AA">
        <w:rPr>
          <w:b/>
        </w:rPr>
        <w:t>&lt; 1 Year</w:t>
      </w:r>
      <w:r w:rsidR="00AA7E22" w:rsidRPr="002E71AA">
        <w:rPr>
          <w:b/>
        </w:rPr>
        <w:t xml:space="preserve"> of K</w:t>
      </w:r>
      <w:r>
        <w:t>: analyzed on contractual terms, n</w:t>
      </w:r>
      <w:r w:rsidR="00AA7E22">
        <w:t>ot actual time ultimately takes, and measured from date of contract.</w:t>
      </w:r>
      <w:r w:rsidR="002E71AA">
        <w:t xml:space="preserve">  Exception: SOF inapplicable to contract to employ “for life,” as death could be a day later, and thus full performance within year.</w:t>
      </w:r>
    </w:p>
    <w:p w14:paraId="5ECDDEC9" w14:textId="77777777" w:rsidR="00297657" w:rsidRPr="00297657" w:rsidRDefault="002E71AA" w:rsidP="00026E55">
      <w:pPr>
        <w:pStyle w:val="ListParagraph"/>
        <w:numPr>
          <w:ilvl w:val="3"/>
          <w:numId w:val="1"/>
        </w:numPr>
        <w:rPr>
          <w:b/>
        </w:rPr>
      </w:pPr>
      <w:r w:rsidRPr="002E71AA">
        <w:rPr>
          <w:b/>
          <w:i/>
        </w:rPr>
        <w:t>Transfer</w:t>
      </w:r>
      <w:r w:rsidRPr="002E71AA">
        <w:rPr>
          <w:b/>
        </w:rPr>
        <w:t xml:space="preserve"> of </w:t>
      </w:r>
      <w:r>
        <w:rPr>
          <w:b/>
        </w:rPr>
        <w:t xml:space="preserve">Any </w:t>
      </w:r>
      <w:r w:rsidRPr="002E71AA">
        <w:rPr>
          <w:b/>
        </w:rPr>
        <w:t>Interest in Real Estate</w:t>
      </w:r>
      <w:r w:rsidR="00297657">
        <w:t xml:space="preserve"> </w:t>
      </w:r>
    </w:p>
    <w:p w14:paraId="7A88A0FF" w14:textId="12219B1C" w:rsidR="002E71AA" w:rsidRDefault="00297657" w:rsidP="00026E55">
      <w:pPr>
        <w:pStyle w:val="ListParagraph"/>
        <w:numPr>
          <w:ilvl w:val="4"/>
          <w:numId w:val="1"/>
        </w:numPr>
        <w:rPr>
          <w:b/>
        </w:rPr>
      </w:pPr>
      <w:r>
        <w:rPr>
          <w:b/>
        </w:rPr>
        <w:t>Exception</w:t>
      </w:r>
      <w:r>
        <w:t xml:space="preserve">: SOF inapplicable to leases </w:t>
      </w:r>
      <w:r w:rsidRPr="00297657">
        <w:rPr>
          <w:rFonts w:eastAsia="ＭＳ ゴシック"/>
          <w:color w:val="000000"/>
        </w:rPr>
        <w:t>≤ 1 year</w:t>
      </w:r>
      <w:r>
        <w:rPr>
          <w:rFonts w:eastAsia="ＭＳ ゴシック"/>
          <w:color w:val="000000"/>
        </w:rPr>
        <w:t>.</w:t>
      </w:r>
    </w:p>
    <w:p w14:paraId="68848A9B" w14:textId="4F415094" w:rsidR="002E71AA" w:rsidRPr="002E71AA" w:rsidRDefault="002E71AA" w:rsidP="00026E55">
      <w:pPr>
        <w:pStyle w:val="ListParagraph"/>
        <w:numPr>
          <w:ilvl w:val="3"/>
          <w:numId w:val="1"/>
        </w:numPr>
        <w:rPr>
          <w:b/>
        </w:rPr>
      </w:pPr>
      <w:r>
        <w:rPr>
          <w:b/>
        </w:rPr>
        <w:t xml:space="preserve">Sale of Goods </w:t>
      </w:r>
      <w:r w:rsidRPr="002E71AA">
        <w:rPr>
          <w:b/>
        </w:rPr>
        <w:t>≥ $500</w:t>
      </w:r>
    </w:p>
    <w:p w14:paraId="52761562" w14:textId="079350BA" w:rsidR="000A731F" w:rsidRPr="007C623C" w:rsidRDefault="00B11CCE" w:rsidP="00026E55">
      <w:pPr>
        <w:numPr>
          <w:ilvl w:val="2"/>
          <w:numId w:val="1"/>
        </w:numPr>
        <w:rPr>
          <w:b/>
        </w:rPr>
      </w:pPr>
      <w:r>
        <w:rPr>
          <w:b/>
        </w:rPr>
        <w:t>How Satisfied</w:t>
      </w:r>
    </w:p>
    <w:p w14:paraId="60BCF308" w14:textId="4B091BCB" w:rsidR="00B11CCE" w:rsidRDefault="00B11CCE" w:rsidP="00B11CCE">
      <w:pPr>
        <w:numPr>
          <w:ilvl w:val="3"/>
          <w:numId w:val="1"/>
        </w:numPr>
        <w:rPr>
          <w:b/>
        </w:rPr>
      </w:pPr>
      <w:r>
        <w:rPr>
          <w:b/>
        </w:rPr>
        <w:t>Writing</w:t>
      </w:r>
    </w:p>
    <w:p w14:paraId="4642A03B" w14:textId="6BFEA804" w:rsidR="0051056A" w:rsidRPr="0051056A" w:rsidRDefault="0051056A" w:rsidP="0051056A">
      <w:pPr>
        <w:numPr>
          <w:ilvl w:val="4"/>
          <w:numId w:val="1"/>
        </w:numPr>
        <w:rPr>
          <w:b/>
        </w:rPr>
      </w:pPr>
      <w:r>
        <w:t>Common Law:</w:t>
      </w:r>
      <w:r w:rsidRPr="0051056A">
        <w:t xml:space="preserve"> </w:t>
      </w:r>
      <w:r>
        <w:t xml:space="preserve">all material terms (who &amp; what) </w:t>
      </w:r>
      <w:r w:rsidR="004D35A0">
        <w:t xml:space="preserve">and </w:t>
      </w:r>
      <w:r>
        <w:t xml:space="preserve">signed by </w:t>
      </w:r>
      <w:r w:rsidRPr="004D35A0">
        <w:rPr>
          <w:i/>
        </w:rPr>
        <w:t>defendant</w:t>
      </w:r>
      <w:r>
        <w:t>.</w:t>
      </w:r>
    </w:p>
    <w:p w14:paraId="38B0E062" w14:textId="2FBB4801" w:rsidR="0051056A" w:rsidRPr="004D35A0" w:rsidRDefault="0051056A" w:rsidP="0051056A">
      <w:pPr>
        <w:numPr>
          <w:ilvl w:val="4"/>
          <w:numId w:val="1"/>
        </w:numPr>
        <w:rPr>
          <w:b/>
        </w:rPr>
      </w:pPr>
      <w:r>
        <w:t xml:space="preserve">Sale of Goods: quantity </w:t>
      </w:r>
      <w:r w:rsidR="004D35A0">
        <w:t>and signed by defendant.</w:t>
      </w:r>
    </w:p>
    <w:p w14:paraId="5A9F638F" w14:textId="12C5A2EE" w:rsidR="004D35A0" w:rsidRPr="00AC18D5" w:rsidRDefault="004D35A0" w:rsidP="004D35A0">
      <w:pPr>
        <w:numPr>
          <w:ilvl w:val="5"/>
          <w:numId w:val="1"/>
        </w:numPr>
        <w:ind w:left="2430"/>
        <w:rPr>
          <w:b/>
          <w:highlight w:val="yellow"/>
        </w:rPr>
      </w:pPr>
      <w:r w:rsidRPr="00AC18D5">
        <w:rPr>
          <w:highlight w:val="yellow"/>
        </w:rPr>
        <w:t>Merchant</w:t>
      </w:r>
      <w:r w:rsidR="00AC18D5">
        <w:rPr>
          <w:highlight w:val="yellow"/>
        </w:rPr>
        <w:t>’</w:t>
      </w:r>
      <w:r w:rsidRPr="00AC18D5">
        <w:rPr>
          <w:highlight w:val="yellow"/>
        </w:rPr>
        <w:t xml:space="preserve">s Confirmatory Memo: plaintiff may use its </w:t>
      </w:r>
      <w:r w:rsidRPr="00AC18D5">
        <w:rPr>
          <w:i/>
          <w:highlight w:val="yellow"/>
        </w:rPr>
        <w:t>own</w:t>
      </w:r>
      <w:r w:rsidRPr="00AC18D5">
        <w:rPr>
          <w:highlight w:val="yellow"/>
        </w:rPr>
        <w:t xml:space="preserve"> signed writing against defendant if both are merchants, the writing </w:t>
      </w:r>
      <w:r w:rsidR="00236562" w:rsidRPr="00AC18D5">
        <w:rPr>
          <w:highlight w:val="yellow"/>
        </w:rPr>
        <w:t xml:space="preserve">notes </w:t>
      </w:r>
      <w:r w:rsidRPr="00AC18D5">
        <w:rPr>
          <w:highlight w:val="yellow"/>
        </w:rPr>
        <w:t>a prior oral agreement, and recipient doesn’t object in writing within 10 days of receipt.</w:t>
      </w:r>
    </w:p>
    <w:p w14:paraId="4BC476A9" w14:textId="49769095" w:rsidR="00B11CCE" w:rsidRPr="00B11CCE" w:rsidRDefault="00B11CCE" w:rsidP="00B11CCE">
      <w:pPr>
        <w:numPr>
          <w:ilvl w:val="3"/>
          <w:numId w:val="1"/>
        </w:numPr>
        <w:rPr>
          <w:b/>
        </w:rPr>
      </w:pPr>
      <w:r>
        <w:rPr>
          <w:b/>
        </w:rPr>
        <w:t>Exceptions</w:t>
      </w:r>
      <w:r>
        <w:t>: need not be in writing, chance of fraud minimal</w:t>
      </w:r>
    </w:p>
    <w:p w14:paraId="2EBB1558" w14:textId="2FE34681" w:rsidR="00B11CCE" w:rsidRPr="00236562" w:rsidRDefault="00AE5725" w:rsidP="00B11CCE">
      <w:pPr>
        <w:numPr>
          <w:ilvl w:val="4"/>
          <w:numId w:val="1"/>
        </w:numPr>
        <w:rPr>
          <w:b/>
          <w:highlight w:val="yellow"/>
        </w:rPr>
      </w:pPr>
      <w:r w:rsidRPr="009176E1">
        <w:rPr>
          <w:b/>
          <w:highlight w:val="yellow"/>
        </w:rPr>
        <w:t>Part Performance in Transfer of Real Estate</w:t>
      </w:r>
      <w:r w:rsidRPr="00236562">
        <w:rPr>
          <w:highlight w:val="yellow"/>
        </w:rPr>
        <w:t>: must ha</w:t>
      </w:r>
      <w:r w:rsidR="00AC18D5">
        <w:rPr>
          <w:highlight w:val="yellow"/>
        </w:rPr>
        <w:t>ve two of: (1) improvement</w:t>
      </w:r>
      <w:r w:rsidRPr="00236562">
        <w:rPr>
          <w:highlight w:val="yellow"/>
        </w:rPr>
        <w:t>, (2) payment, and (3) possession.</w:t>
      </w:r>
    </w:p>
    <w:p w14:paraId="678B504A" w14:textId="139BADB2" w:rsidR="00B11CCE" w:rsidRPr="007C623C" w:rsidRDefault="00AE5725" w:rsidP="00B11CCE">
      <w:pPr>
        <w:numPr>
          <w:ilvl w:val="4"/>
          <w:numId w:val="1"/>
        </w:numPr>
        <w:rPr>
          <w:b/>
        </w:rPr>
      </w:pPr>
      <w:r w:rsidRPr="00236562">
        <w:rPr>
          <w:b/>
          <w:highlight w:val="yellow"/>
        </w:rPr>
        <w:t>Full Performance of Service Contract</w:t>
      </w:r>
      <w:r w:rsidRPr="00236562">
        <w:rPr>
          <w:highlight w:val="yellow"/>
        </w:rPr>
        <w:t>.  No part performance.</w:t>
      </w:r>
    </w:p>
    <w:p w14:paraId="669410D4" w14:textId="77777777" w:rsidR="00B11CCE" w:rsidRPr="0051056A" w:rsidRDefault="00B11CCE" w:rsidP="00B11CCE">
      <w:pPr>
        <w:numPr>
          <w:ilvl w:val="4"/>
          <w:numId w:val="1"/>
        </w:numPr>
        <w:rPr>
          <w:b/>
        </w:rPr>
      </w:pPr>
      <w:r w:rsidRPr="0051056A">
        <w:rPr>
          <w:b/>
        </w:rPr>
        <w:t>Sale of Goods</w:t>
      </w:r>
    </w:p>
    <w:p w14:paraId="59568F13" w14:textId="77777777" w:rsidR="00B11CCE" w:rsidRPr="007C623C" w:rsidRDefault="00B11CCE" w:rsidP="00B11CCE">
      <w:pPr>
        <w:numPr>
          <w:ilvl w:val="5"/>
          <w:numId w:val="1"/>
        </w:numPr>
        <w:ind w:left="2430"/>
        <w:rPr>
          <w:b/>
        </w:rPr>
      </w:pPr>
      <w:r>
        <w:t>Goods Accepted/Paid For</w:t>
      </w:r>
    </w:p>
    <w:p w14:paraId="013422D0" w14:textId="77777777" w:rsidR="00B11CCE" w:rsidRPr="004D35A0" w:rsidRDefault="00B11CCE" w:rsidP="00B11CCE">
      <w:pPr>
        <w:numPr>
          <w:ilvl w:val="5"/>
          <w:numId w:val="1"/>
        </w:numPr>
        <w:ind w:left="2430"/>
        <w:rPr>
          <w:b/>
        </w:rPr>
      </w:pPr>
      <w:r>
        <w:t>Custom-Made Goods not suitable for sale to others</w:t>
      </w:r>
    </w:p>
    <w:p w14:paraId="6E6AB488" w14:textId="7FDCFC88" w:rsidR="004D35A0" w:rsidRPr="004D35A0" w:rsidRDefault="004D35A0" w:rsidP="004D35A0">
      <w:pPr>
        <w:numPr>
          <w:ilvl w:val="5"/>
          <w:numId w:val="1"/>
        </w:numPr>
        <w:ind w:left="2430"/>
        <w:rPr>
          <w:b/>
        </w:rPr>
      </w:pPr>
      <w:r>
        <w:t>Judicial Admission that contract existed, made by party trying to get out of contract in a pleading, testimony, or in response to discovery.</w:t>
      </w:r>
    </w:p>
    <w:p w14:paraId="1B67D6FD" w14:textId="72EA6AF6" w:rsidR="00B11CCE" w:rsidRDefault="00D0771D" w:rsidP="00D0771D">
      <w:pPr>
        <w:pStyle w:val="ListParagraph"/>
        <w:numPr>
          <w:ilvl w:val="3"/>
          <w:numId w:val="1"/>
        </w:numPr>
      </w:pPr>
      <w:r>
        <w:rPr>
          <w:b/>
        </w:rPr>
        <w:t>Equal Dignity</w:t>
      </w:r>
      <w:r w:rsidR="00B11CCE" w:rsidRPr="00ED3EAD">
        <w:rPr>
          <w:b/>
        </w:rPr>
        <w:t xml:space="preserve"> Rule</w:t>
      </w:r>
      <w:r>
        <w:t xml:space="preserve">: authorization for an agent to enter into contract must be in writing only if </w:t>
      </w:r>
      <w:r w:rsidR="00B11CCE">
        <w:t>underlying contract requires</w:t>
      </w:r>
      <w:r>
        <w:t xml:space="preserve"> </w:t>
      </w:r>
      <w:proofErr w:type="gramStart"/>
      <w:r>
        <w:t>a writing</w:t>
      </w:r>
      <w:proofErr w:type="gramEnd"/>
      <w:r>
        <w:t xml:space="preserve"> due to the SOF.</w:t>
      </w:r>
    </w:p>
    <w:p w14:paraId="5BB66BE4" w14:textId="7163DCF3" w:rsidR="000A731F" w:rsidRPr="00A4135A" w:rsidRDefault="000A731F" w:rsidP="00A4135A">
      <w:pPr>
        <w:numPr>
          <w:ilvl w:val="3"/>
          <w:numId w:val="1"/>
        </w:numPr>
        <w:rPr>
          <w:b/>
        </w:rPr>
      </w:pPr>
      <w:r w:rsidRPr="00D0771D">
        <w:rPr>
          <w:b/>
        </w:rPr>
        <w:t>Contract Modification</w:t>
      </w:r>
      <w:r>
        <w:t xml:space="preserve">: within statute of frauds only if the contract </w:t>
      </w:r>
      <w:r w:rsidRPr="00D0771D">
        <w:rPr>
          <w:i/>
        </w:rPr>
        <w:t>as modified</w:t>
      </w:r>
      <w:r>
        <w:t xml:space="preserve"> falls within a SOF category, regardless of whether the original contract did</w:t>
      </w:r>
      <w:r w:rsidR="00933F27">
        <w:t>.</w:t>
      </w:r>
      <w:r w:rsidR="00A4135A">
        <w:t xml:space="preserve">  </w:t>
      </w:r>
      <w:r w:rsidR="00A4135A" w:rsidRPr="00236562">
        <w:rPr>
          <w:highlight w:val="yellow"/>
        </w:rPr>
        <w:t>Note: provisions requiring modifications be in writing are invalid at common law, but valid under UCC.</w:t>
      </w:r>
    </w:p>
    <w:p w14:paraId="4E875090" w14:textId="19734601" w:rsidR="00A304F1" w:rsidRDefault="00A304F1" w:rsidP="00A304F1">
      <w:pPr>
        <w:pStyle w:val="ListParagraph"/>
        <w:numPr>
          <w:ilvl w:val="1"/>
          <w:numId w:val="1"/>
        </w:numPr>
      </w:pPr>
      <w:r w:rsidRPr="008E616E">
        <w:rPr>
          <w:b/>
        </w:rPr>
        <w:t xml:space="preserve">Misrepresentation of Existing </w:t>
      </w:r>
      <w:proofErr w:type="gramStart"/>
      <w:r w:rsidRPr="008E616E">
        <w:rPr>
          <w:b/>
        </w:rPr>
        <w:t>Fact</w:t>
      </w:r>
      <w:r w:rsidR="008E616E">
        <w:t xml:space="preserve"> which</w:t>
      </w:r>
      <w:proofErr w:type="gramEnd"/>
      <w:r w:rsidR="008E616E">
        <w:t xml:space="preserve"> induces contract, even if honest or unintentional, renders </w:t>
      </w:r>
      <w:r w:rsidR="00CF3DBC">
        <w:t xml:space="preserve">contract </w:t>
      </w:r>
      <w:r w:rsidR="008E616E">
        <w:t>unenforceable</w:t>
      </w:r>
      <w:r w:rsidR="00CF3DBC">
        <w:t>.</w:t>
      </w:r>
    </w:p>
    <w:p w14:paraId="1A2E2314" w14:textId="536B6FB0" w:rsidR="004377B1" w:rsidRPr="00CF387B" w:rsidRDefault="004377B1" w:rsidP="004377B1">
      <w:pPr>
        <w:pStyle w:val="ListParagraph"/>
        <w:numPr>
          <w:ilvl w:val="1"/>
          <w:numId w:val="1"/>
        </w:numPr>
      </w:pPr>
      <w:r w:rsidRPr="004377B1">
        <w:rPr>
          <w:b/>
        </w:rPr>
        <w:t xml:space="preserve">Mistake of Material </w:t>
      </w:r>
      <w:r w:rsidR="00CF387B">
        <w:rPr>
          <w:b/>
        </w:rPr>
        <w:t xml:space="preserve">Existing </w:t>
      </w:r>
      <w:r w:rsidRPr="004377B1">
        <w:rPr>
          <w:b/>
        </w:rPr>
        <w:t xml:space="preserve">Fact At Time of Agreement </w:t>
      </w:r>
    </w:p>
    <w:p w14:paraId="0B32758A" w14:textId="13F2DC94" w:rsidR="00CF387B" w:rsidRPr="00A826AF" w:rsidRDefault="00CF387B" w:rsidP="00CF387B">
      <w:pPr>
        <w:pStyle w:val="ListParagraph"/>
        <w:numPr>
          <w:ilvl w:val="2"/>
          <w:numId w:val="1"/>
        </w:numPr>
      </w:pPr>
      <w:r w:rsidRPr="00A826AF">
        <w:t xml:space="preserve">Mutual: </w:t>
      </w:r>
      <w:r w:rsidR="00A826AF" w:rsidRPr="00A826AF">
        <w:t>voidable by adversely affected party if he did not assume the risk.</w:t>
      </w:r>
    </w:p>
    <w:p w14:paraId="29D3DB31" w14:textId="006B8494" w:rsidR="00CF387B" w:rsidRPr="00CF387B" w:rsidRDefault="00CF387B" w:rsidP="00CF387B">
      <w:pPr>
        <w:pStyle w:val="ListParagraph"/>
        <w:numPr>
          <w:ilvl w:val="2"/>
          <w:numId w:val="1"/>
        </w:numPr>
      </w:pPr>
      <w:r w:rsidRPr="00CF387B">
        <w:t>Unilateral</w:t>
      </w:r>
      <w:r>
        <w:t>: no excuse, unless other party had reason to know of mistake.</w:t>
      </w:r>
    </w:p>
    <w:p w14:paraId="3FE8856C" w14:textId="5702CF18" w:rsidR="004377B1" w:rsidRPr="00F25541" w:rsidRDefault="004377B1" w:rsidP="004377B1">
      <w:pPr>
        <w:pStyle w:val="ListParagraph"/>
        <w:numPr>
          <w:ilvl w:val="1"/>
          <w:numId w:val="1"/>
        </w:numPr>
      </w:pPr>
      <w:r w:rsidRPr="004377B1">
        <w:rPr>
          <w:b/>
        </w:rPr>
        <w:t>Ambiguity</w:t>
      </w:r>
      <w:r>
        <w:t xml:space="preserve">: contract unenforceable where (1) material term open to at least two reasonable interpretations, (2) each party attaches different meaning, and (3) </w:t>
      </w:r>
      <w:r w:rsidRPr="004377B1">
        <w:rPr>
          <w:i/>
        </w:rPr>
        <w:t>neither</w:t>
      </w:r>
      <w:r>
        <w:t xml:space="preserve"> party knows or has reason to know of ambiguity.  If one party knows, there is contract under terms understood by other party.</w:t>
      </w:r>
    </w:p>
    <w:p w14:paraId="1E584274" w14:textId="0B927FB9" w:rsidR="00F25541" w:rsidRDefault="00D0771D" w:rsidP="00026E55">
      <w:pPr>
        <w:pStyle w:val="ListParagraph"/>
        <w:numPr>
          <w:ilvl w:val="1"/>
          <w:numId w:val="1"/>
        </w:numPr>
      </w:pPr>
      <w:r w:rsidRPr="004377B1">
        <w:t>Illegality</w:t>
      </w:r>
      <w:r w:rsidR="00A304F1">
        <w:t>: illegal subject matter</w:t>
      </w:r>
      <w:proofErr w:type="gramStart"/>
      <w:r w:rsidR="00A304F1">
        <w:t>;</w:t>
      </w:r>
      <w:proofErr w:type="gramEnd"/>
      <w:r w:rsidR="00A304F1">
        <w:t xml:space="preserve"> illegal purpose (but legal subject matter) if plaintiff had reason to know of illegal purpose.</w:t>
      </w:r>
    </w:p>
    <w:p w14:paraId="28B6F53B" w14:textId="3B9F3BFA" w:rsidR="00F25541" w:rsidRPr="004377B1" w:rsidRDefault="00F25541" w:rsidP="00026E55">
      <w:pPr>
        <w:pStyle w:val="ListParagraph"/>
        <w:numPr>
          <w:ilvl w:val="1"/>
          <w:numId w:val="1"/>
        </w:numPr>
      </w:pPr>
      <w:r w:rsidRPr="004377B1">
        <w:t>Public Policy</w:t>
      </w:r>
    </w:p>
    <w:p w14:paraId="3779AD00" w14:textId="0E969172" w:rsidR="00F25541" w:rsidRDefault="00F25541" w:rsidP="00026E55">
      <w:pPr>
        <w:pStyle w:val="ListParagraph"/>
        <w:numPr>
          <w:ilvl w:val="1"/>
          <w:numId w:val="1"/>
        </w:numPr>
      </w:pPr>
      <w:r>
        <w:t>Duress</w:t>
      </w:r>
      <w:r w:rsidR="004377B1">
        <w:t>: physical duress</w:t>
      </w:r>
      <w:proofErr w:type="gramStart"/>
      <w:r w:rsidR="004377B1">
        <w:t>;</w:t>
      </w:r>
      <w:proofErr w:type="gramEnd"/>
      <w:r w:rsidR="004377B1">
        <w:t xml:space="preserve"> economic duress: improper threat (e.g., breach) and vulnerable counterparty with no reasonable alternative.</w:t>
      </w:r>
    </w:p>
    <w:p w14:paraId="1CAF5D2F" w14:textId="41566CD3" w:rsidR="004377B1" w:rsidRDefault="004377B1" w:rsidP="00026E55">
      <w:pPr>
        <w:pStyle w:val="ListParagraph"/>
        <w:numPr>
          <w:ilvl w:val="1"/>
          <w:numId w:val="1"/>
        </w:numPr>
      </w:pPr>
      <w:r>
        <w:t>Undue Influence: special relationship and improper persuasion</w:t>
      </w:r>
    </w:p>
    <w:p w14:paraId="16802093" w14:textId="174C4ACF" w:rsidR="004377B1" w:rsidRDefault="004377B1" w:rsidP="00026E55">
      <w:pPr>
        <w:pStyle w:val="ListParagraph"/>
        <w:numPr>
          <w:ilvl w:val="1"/>
          <w:numId w:val="1"/>
        </w:numPr>
      </w:pPr>
      <w:proofErr w:type="spellStart"/>
      <w:r>
        <w:t>Unconscionability</w:t>
      </w:r>
      <w:proofErr w:type="spellEnd"/>
      <w:r>
        <w:t>: at time of contract, both unfair surprise (procedural) and oppressive terms (substantive).</w:t>
      </w:r>
    </w:p>
    <w:p w14:paraId="00E9B520" w14:textId="097212B6" w:rsidR="008E616E" w:rsidRDefault="008E616E" w:rsidP="008E616E">
      <w:pPr>
        <w:pStyle w:val="ListParagraph"/>
        <w:numPr>
          <w:ilvl w:val="1"/>
          <w:numId w:val="1"/>
        </w:numPr>
      </w:pPr>
      <w:r w:rsidRPr="008E616E">
        <w:rPr>
          <w:b/>
        </w:rPr>
        <w:t>Nondisclosure</w:t>
      </w:r>
      <w:r>
        <w:rPr>
          <w:b/>
        </w:rPr>
        <w:t xml:space="preserve"> Irrelevant</w:t>
      </w:r>
      <w:r>
        <w:t>: no duty to disclose information; contract enforceable.  However, if concealment, may be unenforceable if material.</w:t>
      </w:r>
    </w:p>
    <w:p w14:paraId="6A2B3229" w14:textId="77777777" w:rsidR="00DF17B1" w:rsidRPr="00CF387B" w:rsidRDefault="00DF17B1" w:rsidP="00ED109B">
      <w:pPr>
        <w:pStyle w:val="ListParagraph"/>
        <w:numPr>
          <w:ilvl w:val="0"/>
          <w:numId w:val="1"/>
        </w:numPr>
      </w:pPr>
      <w:r>
        <w:rPr>
          <w:b/>
        </w:rPr>
        <w:t>Terms of Contract</w:t>
      </w:r>
    </w:p>
    <w:p w14:paraId="717076E1" w14:textId="6E6D8E8B" w:rsidR="00CF387B" w:rsidRDefault="00CF387B" w:rsidP="00CF387B">
      <w:pPr>
        <w:pStyle w:val="ListParagraph"/>
        <w:numPr>
          <w:ilvl w:val="1"/>
          <w:numId w:val="1"/>
        </w:numPr>
      </w:pPr>
      <w:proofErr w:type="spellStart"/>
      <w:r>
        <w:rPr>
          <w:b/>
        </w:rPr>
        <w:t>Parol</w:t>
      </w:r>
      <w:proofErr w:type="spellEnd"/>
      <w:r>
        <w:rPr>
          <w:b/>
        </w:rPr>
        <w:t xml:space="preserve"> Evidence Rule</w:t>
      </w:r>
      <w:r>
        <w:t xml:space="preserve">: evidence of a </w:t>
      </w:r>
      <w:r w:rsidRPr="00FB00D2">
        <w:rPr>
          <w:i/>
        </w:rPr>
        <w:t>prior agreement</w:t>
      </w:r>
      <w:r>
        <w:t xml:space="preserve"> (either oral or written) </w:t>
      </w:r>
      <w:r w:rsidR="002D42B0">
        <w:t xml:space="preserve">or contemporaneous oral statement </w:t>
      </w:r>
      <w:r>
        <w:t xml:space="preserve">that </w:t>
      </w:r>
      <w:r w:rsidR="004018B9">
        <w:t>changes/</w:t>
      </w:r>
      <w:r w:rsidRPr="00CF387B">
        <w:t>contradicts a later</w:t>
      </w:r>
      <w:r w:rsidRPr="00FB00D2">
        <w:rPr>
          <w:i/>
        </w:rPr>
        <w:t xml:space="preserve"> writing</w:t>
      </w:r>
      <w:r>
        <w:t xml:space="preserve"> is inadmissible.</w:t>
      </w:r>
      <w:r w:rsidR="004018B9">
        <w:t xml:space="preserve">  Exceptions:</w:t>
      </w:r>
    </w:p>
    <w:p w14:paraId="03EAB495" w14:textId="591A73FC" w:rsidR="00B87177" w:rsidRPr="001B4F99" w:rsidRDefault="00B87177" w:rsidP="004018B9">
      <w:pPr>
        <w:numPr>
          <w:ilvl w:val="2"/>
          <w:numId w:val="1"/>
        </w:numPr>
        <w:rPr>
          <w:b/>
        </w:rPr>
      </w:pPr>
      <w:r>
        <w:t>To correct a clerical error.</w:t>
      </w:r>
    </w:p>
    <w:p w14:paraId="5E1E5EB7" w14:textId="348F5D4D" w:rsidR="00B87177" w:rsidRPr="001B4F99" w:rsidRDefault="00B87177" w:rsidP="004018B9">
      <w:pPr>
        <w:numPr>
          <w:ilvl w:val="2"/>
          <w:numId w:val="1"/>
        </w:numPr>
        <w:rPr>
          <w:b/>
        </w:rPr>
      </w:pPr>
      <w:r>
        <w:t>To</w:t>
      </w:r>
      <w:r w:rsidR="004018B9">
        <w:t xml:space="preserve"> establish a defense against</w:t>
      </w:r>
      <w:r>
        <w:t xml:space="preserve"> formation of an agreement</w:t>
      </w:r>
      <w:r w:rsidR="004018B9">
        <w:t>.</w:t>
      </w:r>
    </w:p>
    <w:p w14:paraId="4E248139" w14:textId="46A2B87E" w:rsidR="00B87177" w:rsidRPr="001B4F99" w:rsidRDefault="00B87177" w:rsidP="004018B9">
      <w:pPr>
        <w:numPr>
          <w:ilvl w:val="2"/>
          <w:numId w:val="1"/>
        </w:numPr>
        <w:rPr>
          <w:b/>
        </w:rPr>
      </w:pPr>
      <w:r>
        <w:t>To explain f</w:t>
      </w:r>
      <w:r w:rsidR="004018B9">
        <w:t>acially vague or ambiguous term.</w:t>
      </w:r>
    </w:p>
    <w:p w14:paraId="16DA0A86" w14:textId="696A8DE7" w:rsidR="00902409" w:rsidRPr="00902409" w:rsidRDefault="00B87177" w:rsidP="00902409">
      <w:pPr>
        <w:numPr>
          <w:ilvl w:val="2"/>
          <w:numId w:val="1"/>
        </w:numPr>
        <w:rPr>
          <w:b/>
        </w:rPr>
      </w:pPr>
      <w:r>
        <w:t xml:space="preserve">To supplement </w:t>
      </w:r>
      <w:r w:rsidRPr="00902409">
        <w:rPr>
          <w:i/>
        </w:rPr>
        <w:t>partially integrated</w:t>
      </w:r>
      <w:r>
        <w:t xml:space="preserve"> writing (a final statement of the terms included, but not a complete statement of all terms agreed to).  This is where a party attempts to add </w:t>
      </w:r>
      <w:proofErr w:type="gramStart"/>
      <w:r>
        <w:t>to (</w:t>
      </w:r>
      <w:r w:rsidR="004018B9">
        <w:t>but</w:t>
      </w:r>
      <w:r>
        <w:t xml:space="preserve"> not</w:t>
      </w:r>
      <w:r w:rsidR="004018B9">
        <w:t xml:space="preserve"> change or contradict) a writing</w:t>
      </w:r>
      <w:proofErr w:type="gramEnd"/>
      <w:r w:rsidR="004018B9">
        <w:t>.</w:t>
      </w:r>
      <w:r>
        <w:t xml:space="preserve"> </w:t>
      </w:r>
      <w:r w:rsidR="004018B9">
        <w:t xml:space="preserve"> I</w:t>
      </w:r>
      <w:r>
        <w:t xml:space="preserve">f there is a merger clause (“this contract is limited to the terms herein), this is </w:t>
      </w:r>
      <w:r w:rsidR="004018B9">
        <w:t xml:space="preserve">persuasive (but not conclusive) </w:t>
      </w:r>
      <w:r>
        <w:t>evidence that the contract is complete on its face and cannot be supplemented.</w:t>
      </w:r>
    </w:p>
    <w:p w14:paraId="628DE849" w14:textId="37D2D7A5" w:rsidR="00902409" w:rsidRPr="004D2790" w:rsidRDefault="00902409" w:rsidP="00902409">
      <w:pPr>
        <w:numPr>
          <w:ilvl w:val="1"/>
          <w:numId w:val="1"/>
        </w:numPr>
        <w:rPr>
          <w:b/>
        </w:rPr>
      </w:pPr>
      <w:r>
        <w:rPr>
          <w:b/>
        </w:rPr>
        <w:t>Conduct</w:t>
      </w:r>
      <w:r>
        <w:t>: can be used to explain what terms mean or to fill gaps in contracts: listed from most to least important:</w:t>
      </w:r>
    </w:p>
    <w:p w14:paraId="79152310" w14:textId="5EAC4AF4" w:rsidR="00902409" w:rsidRPr="004D2790" w:rsidRDefault="00902409" w:rsidP="00902409">
      <w:pPr>
        <w:numPr>
          <w:ilvl w:val="2"/>
          <w:numId w:val="1"/>
        </w:numPr>
        <w:rPr>
          <w:b/>
        </w:rPr>
      </w:pPr>
      <w:r>
        <w:t xml:space="preserve">Course of Performance: what parties have </w:t>
      </w:r>
      <w:r w:rsidR="00673128">
        <w:t xml:space="preserve">done under this contract in </w:t>
      </w:r>
      <w:r>
        <w:t>past</w:t>
      </w:r>
    </w:p>
    <w:p w14:paraId="3AEF2841" w14:textId="77777777" w:rsidR="00902409" w:rsidRPr="004D2790" w:rsidRDefault="00902409" w:rsidP="00902409">
      <w:pPr>
        <w:numPr>
          <w:ilvl w:val="2"/>
          <w:numId w:val="1"/>
        </w:numPr>
        <w:rPr>
          <w:b/>
        </w:rPr>
      </w:pPr>
      <w:r>
        <w:t>Course of Dealing: what the parties did under their earlier contracts with one another</w:t>
      </w:r>
    </w:p>
    <w:p w14:paraId="1A91B308" w14:textId="42038E4F" w:rsidR="00902409" w:rsidRPr="00673128" w:rsidRDefault="00902409" w:rsidP="00673128">
      <w:pPr>
        <w:numPr>
          <w:ilvl w:val="2"/>
          <w:numId w:val="1"/>
        </w:numPr>
        <w:rPr>
          <w:b/>
        </w:rPr>
      </w:pPr>
      <w:r>
        <w:t>Usage of Trade: what others in the trade do under similar contracts</w:t>
      </w:r>
    </w:p>
    <w:p w14:paraId="3627FC38" w14:textId="25DDD0DB" w:rsidR="00902409" w:rsidRPr="00673128" w:rsidRDefault="00902409" w:rsidP="00902409">
      <w:pPr>
        <w:numPr>
          <w:ilvl w:val="1"/>
          <w:numId w:val="1"/>
        </w:numPr>
        <w:rPr>
          <w:b/>
        </w:rPr>
      </w:pPr>
      <w:r w:rsidRPr="00673128">
        <w:rPr>
          <w:b/>
        </w:rPr>
        <w:t>UCC Sale of Goods Default Terms</w:t>
      </w:r>
    </w:p>
    <w:p w14:paraId="1D77487D" w14:textId="0424AA72" w:rsidR="00673128" w:rsidRPr="00534294" w:rsidRDefault="00673128" w:rsidP="00673128">
      <w:pPr>
        <w:numPr>
          <w:ilvl w:val="2"/>
          <w:numId w:val="1"/>
        </w:numPr>
        <w:rPr>
          <w:b/>
        </w:rPr>
      </w:pPr>
      <w:r w:rsidRPr="00534294">
        <w:rPr>
          <w:b/>
        </w:rPr>
        <w:t>Delivery Obligations if by Common Carrier</w:t>
      </w:r>
    </w:p>
    <w:p w14:paraId="30FE7A6C" w14:textId="0D6C4543" w:rsidR="00144EFB" w:rsidRPr="00144EFB" w:rsidRDefault="00144EFB" w:rsidP="00144EFB">
      <w:pPr>
        <w:numPr>
          <w:ilvl w:val="3"/>
          <w:numId w:val="1"/>
        </w:numPr>
        <w:rPr>
          <w:b/>
        </w:rPr>
      </w:pPr>
      <w:r>
        <w:t>Shipment Contract: (1) get go</w:t>
      </w:r>
      <w:r w:rsidR="0088466B">
        <w:t>ods to common carrier, (2) make</w:t>
      </w:r>
      <w:r>
        <w:t xml:space="preserve"> reasonable arrangement</w:t>
      </w:r>
      <w:r w:rsidR="0088466B">
        <w:t>s for delivery, and (3) notify</w:t>
      </w:r>
      <w:r>
        <w:t xml:space="preserve"> buyer.</w:t>
      </w:r>
    </w:p>
    <w:p w14:paraId="2DAB4199" w14:textId="412044C0" w:rsidR="00144EFB" w:rsidRPr="00C756E0" w:rsidRDefault="00144EFB" w:rsidP="00144EFB">
      <w:pPr>
        <w:numPr>
          <w:ilvl w:val="3"/>
          <w:numId w:val="1"/>
        </w:numPr>
        <w:rPr>
          <w:b/>
        </w:rPr>
      </w:pPr>
      <w:r>
        <w:t>Destination Contract: delivery complete only when goods arrive</w:t>
      </w:r>
    </w:p>
    <w:p w14:paraId="3F0955E8" w14:textId="64316FAF" w:rsidR="004022C9" w:rsidRPr="004022C9" w:rsidRDefault="00C756E0" w:rsidP="004022C9">
      <w:pPr>
        <w:ind w:left="1296"/>
      </w:pPr>
      <w:r>
        <w:t>Note: if FOB is followed by city where seller or goods are, it is shipment contract; any other city is destination contract.</w:t>
      </w:r>
    </w:p>
    <w:p w14:paraId="57967493" w14:textId="30256183" w:rsidR="004022C9" w:rsidRDefault="004022C9" w:rsidP="004022C9">
      <w:pPr>
        <w:pStyle w:val="ListParagraph"/>
        <w:numPr>
          <w:ilvl w:val="2"/>
          <w:numId w:val="1"/>
        </w:numPr>
      </w:pPr>
      <w:r w:rsidRPr="00534294">
        <w:rPr>
          <w:b/>
        </w:rPr>
        <w:t>Risk of Loss</w:t>
      </w:r>
      <w:r>
        <w:t>: whe</w:t>
      </w:r>
      <w:r w:rsidR="00534294">
        <w:t>re goods damaged before receipt:</w:t>
      </w:r>
    </w:p>
    <w:p w14:paraId="13D6BD35" w14:textId="0BA3D6D6" w:rsidR="00534294" w:rsidRDefault="00534294" w:rsidP="00534294">
      <w:pPr>
        <w:pStyle w:val="ListParagraph"/>
        <w:numPr>
          <w:ilvl w:val="3"/>
          <w:numId w:val="1"/>
        </w:numPr>
      </w:pPr>
      <w:r>
        <w:t xml:space="preserve">Step 1: Agreement: agreement of </w:t>
      </w:r>
      <w:proofErr w:type="gramStart"/>
      <w:r>
        <w:t>parties</w:t>
      </w:r>
      <w:proofErr w:type="gramEnd"/>
      <w:r>
        <w:t xml:space="preserve"> controls.</w:t>
      </w:r>
    </w:p>
    <w:p w14:paraId="251AAE77" w14:textId="63CD1AC7" w:rsidR="00534294" w:rsidRDefault="00534294" w:rsidP="00534294">
      <w:pPr>
        <w:pStyle w:val="ListParagraph"/>
        <w:numPr>
          <w:ilvl w:val="3"/>
          <w:numId w:val="1"/>
        </w:numPr>
      </w:pPr>
      <w:r>
        <w:t>Step 2: Breach: if any party has breached, he is liable for any uninsured loss, even if breach unrelated to problem.  If no breach:</w:t>
      </w:r>
    </w:p>
    <w:p w14:paraId="003F521D" w14:textId="77777777" w:rsidR="0088466B" w:rsidRPr="0088466B" w:rsidRDefault="00A85A19" w:rsidP="00534294">
      <w:pPr>
        <w:numPr>
          <w:ilvl w:val="3"/>
          <w:numId w:val="1"/>
        </w:numPr>
        <w:rPr>
          <w:b/>
        </w:rPr>
      </w:pPr>
      <w:r>
        <w:t xml:space="preserve">Step 3: </w:t>
      </w:r>
      <w:r w:rsidR="0088466B">
        <w:t xml:space="preserve">Delivery </w:t>
      </w:r>
    </w:p>
    <w:p w14:paraId="3F48F0AF" w14:textId="183DC72E" w:rsidR="004022C9" w:rsidRPr="00667510" w:rsidRDefault="0088466B" w:rsidP="0088466B">
      <w:pPr>
        <w:numPr>
          <w:ilvl w:val="4"/>
          <w:numId w:val="1"/>
        </w:numPr>
        <w:rPr>
          <w:b/>
        </w:rPr>
      </w:pPr>
      <w:r>
        <w:t>B</w:t>
      </w:r>
      <w:r w:rsidR="00534294">
        <w:t>y Common Carrier: risk shifts to buyer when seller completes delivery obligations.</w:t>
      </w:r>
    </w:p>
    <w:p w14:paraId="1B55A849" w14:textId="1C2EE8B7" w:rsidR="004022C9" w:rsidRPr="00667510" w:rsidRDefault="0088466B" w:rsidP="0088466B">
      <w:pPr>
        <w:numPr>
          <w:ilvl w:val="4"/>
          <w:numId w:val="1"/>
        </w:numPr>
        <w:rPr>
          <w:b/>
        </w:rPr>
      </w:pPr>
      <w:r>
        <w:t>All Other Modes of Delivery</w:t>
      </w:r>
    </w:p>
    <w:p w14:paraId="4025BD61" w14:textId="4A215528" w:rsidR="004022C9" w:rsidRPr="00667510" w:rsidRDefault="004022C9" w:rsidP="0088466B">
      <w:pPr>
        <w:numPr>
          <w:ilvl w:val="5"/>
          <w:numId w:val="1"/>
        </w:numPr>
        <w:ind w:left="2430"/>
        <w:rPr>
          <w:b/>
        </w:rPr>
      </w:pPr>
      <w:r>
        <w:t>Seller Is Merchant: bears risk until buyer takes possession.</w:t>
      </w:r>
    </w:p>
    <w:p w14:paraId="02DF094F" w14:textId="77777777" w:rsidR="004022C9" w:rsidRPr="00667510" w:rsidRDefault="004022C9" w:rsidP="0088466B">
      <w:pPr>
        <w:numPr>
          <w:ilvl w:val="5"/>
          <w:numId w:val="1"/>
        </w:numPr>
        <w:ind w:left="2430"/>
        <w:rPr>
          <w:b/>
        </w:rPr>
      </w:pPr>
      <w:r>
        <w:t>Seller Isn’t Merchant: bears risk until goods are tendered (made available to buyer)</w:t>
      </w:r>
    </w:p>
    <w:p w14:paraId="0E808983" w14:textId="0160157A" w:rsidR="004022C9" w:rsidRPr="00A85A19" w:rsidRDefault="00A85A19" w:rsidP="004022C9">
      <w:pPr>
        <w:pStyle w:val="ListParagraph"/>
        <w:numPr>
          <w:ilvl w:val="2"/>
          <w:numId w:val="1"/>
        </w:numPr>
        <w:rPr>
          <w:b/>
        </w:rPr>
      </w:pPr>
      <w:r w:rsidRPr="00A85A19">
        <w:rPr>
          <w:b/>
        </w:rPr>
        <w:t>Warranties of Quality</w:t>
      </w:r>
      <w:r>
        <w:rPr>
          <w:b/>
        </w:rPr>
        <w:t xml:space="preserve"> of Goods</w:t>
      </w:r>
    </w:p>
    <w:p w14:paraId="74D2FBAD" w14:textId="4587AF62" w:rsidR="00A85A19" w:rsidRDefault="00A85A19" w:rsidP="00A85A19">
      <w:pPr>
        <w:pStyle w:val="ListParagraph"/>
        <w:numPr>
          <w:ilvl w:val="3"/>
          <w:numId w:val="1"/>
        </w:numPr>
      </w:pPr>
      <w:r>
        <w:t>Express Warranties: as provided in agreement.  A model/sample is express warranty that product is like sample.</w:t>
      </w:r>
    </w:p>
    <w:p w14:paraId="43D1E859" w14:textId="77777777" w:rsidR="00A85A19" w:rsidRPr="00A85A19" w:rsidRDefault="00A85A19" w:rsidP="00A85A19">
      <w:pPr>
        <w:numPr>
          <w:ilvl w:val="3"/>
          <w:numId w:val="1"/>
        </w:numPr>
      </w:pPr>
      <w:r w:rsidRPr="00A85A19">
        <w:t>Implied</w:t>
      </w:r>
    </w:p>
    <w:p w14:paraId="66CB6A14" w14:textId="77777777" w:rsidR="00A85A19" w:rsidRPr="00236562" w:rsidRDefault="00A85A19" w:rsidP="00233D04">
      <w:pPr>
        <w:numPr>
          <w:ilvl w:val="4"/>
          <w:numId w:val="1"/>
        </w:numPr>
        <w:rPr>
          <w:b/>
          <w:highlight w:val="yellow"/>
        </w:rPr>
      </w:pPr>
      <w:r w:rsidRPr="00236562">
        <w:rPr>
          <w:b/>
          <w:highlight w:val="yellow"/>
        </w:rPr>
        <w:t>Warranty of Merchantability</w:t>
      </w:r>
      <w:r w:rsidRPr="00236562">
        <w:rPr>
          <w:highlight w:val="yellow"/>
        </w:rPr>
        <w:t xml:space="preserve">: goods are fit for their ordinary purpose.  Arises whenever the seller is a merchant </w:t>
      </w:r>
      <w:r w:rsidRPr="00236562">
        <w:rPr>
          <w:i/>
          <w:highlight w:val="yellow"/>
        </w:rPr>
        <w:t>who regularly deals in goods of the kind at issue</w:t>
      </w:r>
      <w:r w:rsidRPr="00236562">
        <w:rPr>
          <w:highlight w:val="yellow"/>
        </w:rPr>
        <w:t>.</w:t>
      </w:r>
    </w:p>
    <w:p w14:paraId="24B16BF7" w14:textId="7A1B9FCF" w:rsidR="00A85A19" w:rsidRPr="00236562" w:rsidRDefault="00A85A19" w:rsidP="00A85A19">
      <w:pPr>
        <w:numPr>
          <w:ilvl w:val="4"/>
          <w:numId w:val="1"/>
        </w:numPr>
        <w:rPr>
          <w:b/>
          <w:highlight w:val="yellow"/>
        </w:rPr>
      </w:pPr>
      <w:r w:rsidRPr="00236562">
        <w:rPr>
          <w:b/>
          <w:highlight w:val="yellow"/>
        </w:rPr>
        <w:t>Warranty of Fitness for Particular Purpose</w:t>
      </w:r>
      <w:r w:rsidRPr="00236562">
        <w:rPr>
          <w:highlight w:val="yellow"/>
        </w:rPr>
        <w:t>: Arises when (</w:t>
      </w:r>
      <w:proofErr w:type="spellStart"/>
      <w:r w:rsidRPr="00236562">
        <w:rPr>
          <w:highlight w:val="yellow"/>
        </w:rPr>
        <w:t>i</w:t>
      </w:r>
      <w:proofErr w:type="spellEnd"/>
      <w:r w:rsidRPr="00236562">
        <w:rPr>
          <w:highlight w:val="yellow"/>
        </w:rPr>
        <w:t>) buyer has a sp</w:t>
      </w:r>
      <w:r w:rsidR="00233D04" w:rsidRPr="00236562">
        <w:rPr>
          <w:highlight w:val="yellow"/>
        </w:rPr>
        <w:t xml:space="preserve">ecial purpose in mind, (ii) </w:t>
      </w:r>
      <w:r w:rsidRPr="00236562">
        <w:rPr>
          <w:highlight w:val="yellow"/>
        </w:rPr>
        <w:t>buyer is relying on the seller to select suitable goods, and (iii) seller knows both of these facts.  Seller need not be merchant.</w:t>
      </w:r>
    </w:p>
    <w:p w14:paraId="5D0E2171" w14:textId="10CEB12D" w:rsidR="00A85A19" w:rsidRPr="00233D04" w:rsidRDefault="00233D04" w:rsidP="00A85A19">
      <w:pPr>
        <w:pStyle w:val="ListParagraph"/>
        <w:numPr>
          <w:ilvl w:val="3"/>
          <w:numId w:val="1"/>
        </w:numPr>
        <w:rPr>
          <w:b/>
        </w:rPr>
      </w:pPr>
      <w:r w:rsidRPr="00233D04">
        <w:rPr>
          <w:b/>
        </w:rPr>
        <w:t>Limitations on Warranty Liability</w:t>
      </w:r>
    </w:p>
    <w:p w14:paraId="646FD141" w14:textId="2789E8A6" w:rsidR="00233D04" w:rsidRDefault="00233D04" w:rsidP="00233D04">
      <w:pPr>
        <w:pStyle w:val="ListParagraph"/>
        <w:numPr>
          <w:ilvl w:val="4"/>
          <w:numId w:val="1"/>
        </w:numPr>
      </w:pPr>
      <w:r>
        <w:t>SOL: 4 years from tender of delivery.</w:t>
      </w:r>
    </w:p>
    <w:p w14:paraId="7FC4F2BB" w14:textId="12C094B7" w:rsidR="00233D04" w:rsidRDefault="00233D04" w:rsidP="00233D04">
      <w:pPr>
        <w:pStyle w:val="ListParagraph"/>
        <w:numPr>
          <w:ilvl w:val="4"/>
          <w:numId w:val="1"/>
        </w:numPr>
      </w:pPr>
      <w:r w:rsidRPr="00F84084">
        <w:rPr>
          <w:b/>
        </w:rPr>
        <w:t>Buyer’s Examination of Goods</w:t>
      </w:r>
      <w:r w:rsidR="00F84084">
        <w:t>: if so, no implied warranties as to obvious defects.  No effect on express warranty.</w:t>
      </w:r>
    </w:p>
    <w:p w14:paraId="0115E323" w14:textId="1C3E2B57" w:rsidR="00F84084" w:rsidRDefault="00F84084" w:rsidP="00F84084">
      <w:pPr>
        <w:pStyle w:val="ListParagraph"/>
        <w:numPr>
          <w:ilvl w:val="4"/>
          <w:numId w:val="1"/>
        </w:numPr>
      </w:pPr>
      <w:r w:rsidRPr="00F84084">
        <w:rPr>
          <w:b/>
        </w:rPr>
        <w:t>Disclaimer</w:t>
      </w:r>
      <w:r>
        <w:t>: express warranties cannot be disclaimed.  Implied warranties can be disclaimed if either (1) conspicuous language specifically mentioning warranty or (2) sold as it/with faults.</w:t>
      </w:r>
    </w:p>
    <w:p w14:paraId="789681C2" w14:textId="51399E63" w:rsidR="00C25779" w:rsidRDefault="00C25779" w:rsidP="00F84084">
      <w:pPr>
        <w:pStyle w:val="ListParagraph"/>
        <w:numPr>
          <w:ilvl w:val="4"/>
          <w:numId w:val="1"/>
        </w:numPr>
      </w:pPr>
      <w:r>
        <w:rPr>
          <w:b/>
        </w:rPr>
        <w:t>Limitations</w:t>
      </w:r>
      <w:r>
        <w:t>: simply limits remedies available, and may be done for both express and implied, unless unconscionable, which is presumed if breach in consumer good causes personal injury.</w:t>
      </w:r>
    </w:p>
    <w:p w14:paraId="16304E6D" w14:textId="3AD6C756" w:rsidR="00DF17B1" w:rsidRPr="00B448FE" w:rsidRDefault="00DF17B1" w:rsidP="00ED109B">
      <w:pPr>
        <w:pStyle w:val="ListParagraph"/>
        <w:numPr>
          <w:ilvl w:val="0"/>
          <w:numId w:val="1"/>
        </w:numPr>
      </w:pPr>
      <w:r>
        <w:rPr>
          <w:b/>
        </w:rPr>
        <w:t>Performance</w:t>
      </w:r>
      <w:r w:rsidR="00B448FE">
        <w:rPr>
          <w:b/>
        </w:rPr>
        <w:t xml:space="preserve"> of UCC Sale of Goods Contracts</w:t>
      </w:r>
    </w:p>
    <w:p w14:paraId="5CA9FF5A" w14:textId="16F10544" w:rsidR="00B448FE" w:rsidRDefault="00B448FE" w:rsidP="00A826AF">
      <w:pPr>
        <w:pStyle w:val="ListParagraph"/>
        <w:numPr>
          <w:ilvl w:val="1"/>
          <w:numId w:val="1"/>
        </w:numPr>
      </w:pPr>
      <w:r>
        <w:rPr>
          <w:b/>
        </w:rPr>
        <w:t>Perfect Tender</w:t>
      </w:r>
      <w:r w:rsidR="00103C01">
        <w:rPr>
          <w:b/>
        </w:rPr>
        <w:t xml:space="preserve"> Rule</w:t>
      </w:r>
      <w:r w:rsidR="00103C01">
        <w:t>: a seller must deliver perfect goods in the right place at the right time.  If tender is not perfect, buyer has right to reject the goods</w:t>
      </w:r>
      <w:r w:rsidR="00F74709">
        <w:t xml:space="preserve"> (not rejection of offer, as already a contract).  Buyer must take reasonable care of rejected goods.  </w:t>
      </w:r>
      <w:r w:rsidR="00A826AF">
        <w:t xml:space="preserve">However, seller can cure if deadline for performance has not expired.  If it has, seller can only still cure if there were reasonable grounds to </w:t>
      </w:r>
      <w:r w:rsidR="00F74709" w:rsidRPr="00A826AF">
        <w:t xml:space="preserve">believe goods delivered would be acceptable with price adjustments (e.g., </w:t>
      </w:r>
      <w:r w:rsidR="00417FD3">
        <w:t>course of dealing</w:t>
      </w:r>
      <w:r w:rsidR="00A826AF" w:rsidRPr="00A826AF">
        <w:t>).</w:t>
      </w:r>
    </w:p>
    <w:p w14:paraId="6F3D709B" w14:textId="0776E9D5" w:rsidR="00F74709" w:rsidRPr="00362C7C" w:rsidRDefault="00362C7C" w:rsidP="00362C7C">
      <w:pPr>
        <w:pStyle w:val="ListParagraph"/>
        <w:numPr>
          <w:ilvl w:val="2"/>
          <w:numId w:val="1"/>
        </w:numPr>
        <w:rPr>
          <w:b/>
        </w:rPr>
      </w:pPr>
      <w:r>
        <w:rPr>
          <w:b/>
        </w:rPr>
        <w:t xml:space="preserve">Exception: </w:t>
      </w:r>
      <w:r w:rsidR="00B448FE" w:rsidRPr="00F74709">
        <w:rPr>
          <w:b/>
        </w:rPr>
        <w:t>Installment Contracts</w:t>
      </w:r>
      <w:r>
        <w:t xml:space="preserve"> (contract for delivery of goods in separate installments): </w:t>
      </w:r>
      <w:r w:rsidR="00F74709">
        <w:t xml:space="preserve">Perfect Tender Rule doesn’t apply.  </w:t>
      </w:r>
      <w:r>
        <w:t xml:space="preserve">Instead, buyer may reject installment </w:t>
      </w:r>
      <w:r w:rsidR="00F74709" w:rsidRPr="00417FD3">
        <w:rPr>
          <w:i/>
        </w:rPr>
        <w:t>only</w:t>
      </w:r>
      <w:r w:rsidR="00F74709">
        <w:t xml:space="preserve"> if there is </w:t>
      </w:r>
      <w:r w:rsidR="00F74709" w:rsidRPr="00362C7C">
        <w:rPr>
          <w:i/>
        </w:rPr>
        <w:t>substantial impairment</w:t>
      </w:r>
      <w:r w:rsidR="00F74709">
        <w:t xml:space="preserve"> in the install</w:t>
      </w:r>
      <w:bookmarkStart w:id="0" w:name="_GoBack"/>
      <w:bookmarkEnd w:id="0"/>
      <w:r w:rsidR="00F74709">
        <w:t>ment that cannot be cured.  A buyer can reject the entire contract only if a defect in an installment substantially impairs the value of the whole contract.</w:t>
      </w:r>
    </w:p>
    <w:p w14:paraId="204CF345" w14:textId="6AAA20E5" w:rsidR="00F74709" w:rsidRPr="00F74709" w:rsidRDefault="00F74709" w:rsidP="00F74709">
      <w:pPr>
        <w:numPr>
          <w:ilvl w:val="1"/>
          <w:numId w:val="1"/>
        </w:numPr>
        <w:rPr>
          <w:b/>
        </w:rPr>
      </w:pPr>
      <w:r w:rsidRPr="006F02A5">
        <w:rPr>
          <w:b/>
        </w:rPr>
        <w:t>Acceptance of Goods</w:t>
      </w:r>
      <w:r>
        <w:t xml:space="preserve"> </w:t>
      </w:r>
      <w:r w:rsidR="00AB242E" w:rsidRPr="00AB242E">
        <w:rPr>
          <w:b/>
        </w:rPr>
        <w:t>Precludes Rejection</w:t>
      </w:r>
      <w:r w:rsidR="00AB242E">
        <w:t xml:space="preserve"> </w:t>
      </w:r>
      <w:r>
        <w:t xml:space="preserve">(not acceptance of the offer, which is </w:t>
      </w:r>
      <w:r w:rsidR="00AB242E">
        <w:t xml:space="preserve">pre-contract formation): once </w:t>
      </w:r>
      <w:r>
        <w:t>b</w:t>
      </w:r>
      <w:r w:rsidR="00AB242E">
        <w:t xml:space="preserve">uyer accepts goods, cannot </w:t>
      </w:r>
      <w:r>
        <w:t xml:space="preserve">reject.  However, buyer who accepts non-conforming goods </w:t>
      </w:r>
      <w:r w:rsidRPr="00362C7C">
        <w:rPr>
          <w:i/>
        </w:rPr>
        <w:t>can still get damages</w:t>
      </w:r>
      <w:r>
        <w:t xml:space="preserve">. </w:t>
      </w:r>
      <w:r w:rsidR="00AB242E">
        <w:t xml:space="preserve"> M</w:t>
      </w:r>
      <w:r>
        <w:t xml:space="preserve">ere payment for goods not acceptance unless there was an opportunity to inspect (even if </w:t>
      </w:r>
      <w:r w:rsidR="00417FD3">
        <w:t>no inspection).</w:t>
      </w:r>
    </w:p>
    <w:p w14:paraId="20862EAB" w14:textId="0BF3DCCE" w:rsidR="00B448FE" w:rsidRPr="0086464E" w:rsidRDefault="00B448FE" w:rsidP="00B448FE">
      <w:pPr>
        <w:numPr>
          <w:ilvl w:val="1"/>
          <w:numId w:val="1"/>
        </w:numPr>
        <w:rPr>
          <w:b/>
        </w:rPr>
      </w:pPr>
      <w:r w:rsidRPr="006F02A5">
        <w:rPr>
          <w:b/>
        </w:rPr>
        <w:t>Revocation of Acceptance</w:t>
      </w:r>
      <w:r w:rsidR="00F74709">
        <w:rPr>
          <w:b/>
        </w:rPr>
        <w:t xml:space="preserve"> of Goods</w:t>
      </w:r>
      <w:r>
        <w:t xml:space="preserve">: a buyer can revoke acceptance of goods only if </w:t>
      </w:r>
      <w:r w:rsidR="0086464E">
        <w:t xml:space="preserve">(1) </w:t>
      </w:r>
      <w:r>
        <w:t>nonconformity substantially impairs value</w:t>
      </w:r>
      <w:r w:rsidR="0086464E">
        <w:t>, (2) nonconformity difficult to discover,</w:t>
      </w:r>
      <w:r>
        <w:t xml:space="preserve"> and </w:t>
      </w:r>
      <w:r w:rsidR="0086464E">
        <w:t>(3) revocation occurs within reasonable time of discovery</w:t>
      </w:r>
      <w:r>
        <w:t xml:space="preserve">.  </w:t>
      </w:r>
    </w:p>
    <w:p w14:paraId="11F4C330" w14:textId="50E65328" w:rsidR="00B448FE" w:rsidRPr="00DF17B1" w:rsidRDefault="00B448FE" w:rsidP="00B448FE">
      <w:pPr>
        <w:pStyle w:val="ListParagraph"/>
        <w:numPr>
          <w:ilvl w:val="0"/>
          <w:numId w:val="1"/>
        </w:numPr>
      </w:pPr>
      <w:r w:rsidRPr="00903F62">
        <w:rPr>
          <w:b/>
        </w:rPr>
        <w:t>Common Law</w:t>
      </w:r>
      <w:r>
        <w:t>: performance doesn’t have to be perfect; substantial performance (not committing a material breach) is all that is required.</w:t>
      </w:r>
    </w:p>
    <w:p w14:paraId="563D64EB" w14:textId="77777777" w:rsidR="00DF17B1" w:rsidRPr="001F35E2" w:rsidRDefault="00DF17B1" w:rsidP="00ED109B">
      <w:pPr>
        <w:pStyle w:val="ListParagraph"/>
        <w:numPr>
          <w:ilvl w:val="0"/>
          <w:numId w:val="1"/>
        </w:numPr>
      </w:pPr>
      <w:r>
        <w:rPr>
          <w:b/>
        </w:rPr>
        <w:t>Remedies for Unexcused Performance</w:t>
      </w:r>
    </w:p>
    <w:p w14:paraId="50D3E7C6" w14:textId="2DA5BDD5" w:rsidR="001F35E2" w:rsidRPr="001F35E2" w:rsidRDefault="001F35E2" w:rsidP="001F35E2">
      <w:pPr>
        <w:pStyle w:val="ListParagraph"/>
        <w:numPr>
          <w:ilvl w:val="1"/>
          <w:numId w:val="1"/>
        </w:numPr>
      </w:pPr>
      <w:r>
        <w:rPr>
          <w:b/>
        </w:rPr>
        <w:t xml:space="preserve">Non-Monetary </w:t>
      </w:r>
      <w:r>
        <w:t>(equitable)</w:t>
      </w:r>
    </w:p>
    <w:p w14:paraId="0A8A0AC3" w14:textId="30EB673B" w:rsidR="001F35E2" w:rsidRDefault="001F35E2" w:rsidP="001F35E2">
      <w:pPr>
        <w:pStyle w:val="ListParagraph"/>
        <w:numPr>
          <w:ilvl w:val="2"/>
          <w:numId w:val="1"/>
        </w:numPr>
      </w:pPr>
      <w:r>
        <w:rPr>
          <w:b/>
        </w:rPr>
        <w:t>Specific Performance</w:t>
      </w:r>
      <w:r w:rsidRPr="001F35E2">
        <w:t>:</w:t>
      </w:r>
      <w:r>
        <w:rPr>
          <w:b/>
        </w:rPr>
        <w:t xml:space="preserve"> </w:t>
      </w:r>
      <w:r>
        <w:t xml:space="preserve">only where money damages inadequate, </w:t>
      </w:r>
      <w:r w:rsidRPr="00AB242E">
        <w:t xml:space="preserve">and </w:t>
      </w:r>
      <w:r w:rsidRPr="00AB242E">
        <w:rPr>
          <w:i/>
        </w:rPr>
        <w:t>never</w:t>
      </w:r>
      <w:r w:rsidRPr="00AB242E">
        <w:t xml:space="preserve"> for services contracts</w:t>
      </w:r>
      <w:r>
        <w:t xml:space="preserve">.  Breach of land sale contract gets specific performance, unless land has been sold to BFP.  For sale of goods, must be unique. </w:t>
      </w:r>
    </w:p>
    <w:p w14:paraId="3B68ADB2" w14:textId="3516B50B" w:rsidR="0075487C" w:rsidRDefault="0075487C" w:rsidP="001F35E2">
      <w:pPr>
        <w:pStyle w:val="ListParagraph"/>
        <w:numPr>
          <w:ilvl w:val="2"/>
          <w:numId w:val="1"/>
        </w:numPr>
      </w:pPr>
      <w:r>
        <w:rPr>
          <w:b/>
        </w:rPr>
        <w:t>Seller’s Right of Reclamation from Insolvent Buyer</w:t>
      </w:r>
      <w:r>
        <w:t xml:space="preserve">: </w:t>
      </w:r>
      <w:r w:rsidR="00EE3535">
        <w:t>right to return of item where (1) buyer insolvent when goods received, (2) seller requests return within 10 days of receipt, and (3) buyer still has goods.</w:t>
      </w:r>
    </w:p>
    <w:p w14:paraId="432C3632" w14:textId="3640250F" w:rsidR="00EE3535" w:rsidRDefault="00EE3535" w:rsidP="001F35E2">
      <w:pPr>
        <w:pStyle w:val="ListParagraph"/>
        <w:numPr>
          <w:ilvl w:val="2"/>
          <w:numId w:val="1"/>
        </w:numPr>
      </w:pPr>
      <w:r>
        <w:rPr>
          <w:b/>
        </w:rPr>
        <w:t>Buyer’s Recovery of Sold Goods from Insolvent Seller</w:t>
      </w:r>
      <w:r>
        <w:t xml:space="preserve">: can recover only identified, paid-for goods from a seller who becomes insolvent within 10 days of </w:t>
      </w:r>
      <w:r w:rsidR="00AB242E">
        <w:t>payment</w:t>
      </w:r>
      <w:r>
        <w:t>.</w:t>
      </w:r>
    </w:p>
    <w:p w14:paraId="12E19DE2" w14:textId="7472A3B7" w:rsidR="00EE3535" w:rsidRDefault="00EE3535" w:rsidP="00EE3535">
      <w:pPr>
        <w:pStyle w:val="ListParagraph"/>
        <w:numPr>
          <w:ilvl w:val="1"/>
          <w:numId w:val="1"/>
        </w:numPr>
      </w:pPr>
      <w:r>
        <w:rPr>
          <w:b/>
        </w:rPr>
        <w:t>Money Damages</w:t>
      </w:r>
    </w:p>
    <w:p w14:paraId="6CFFA1A8" w14:textId="25E9A5BD" w:rsidR="00EE3535" w:rsidRDefault="00EE3535" w:rsidP="00EE3535">
      <w:pPr>
        <w:pStyle w:val="ListParagraph"/>
        <w:numPr>
          <w:ilvl w:val="2"/>
          <w:numId w:val="1"/>
        </w:numPr>
      </w:pPr>
      <w:r>
        <w:t>Policy: to compensate, not punish.  No punitive damages.</w:t>
      </w:r>
    </w:p>
    <w:p w14:paraId="2F2F54D4" w14:textId="77777777" w:rsidR="00EE3535" w:rsidRPr="00864FB2" w:rsidRDefault="00EE3535" w:rsidP="00EE3535">
      <w:pPr>
        <w:numPr>
          <w:ilvl w:val="2"/>
          <w:numId w:val="1"/>
        </w:numPr>
        <w:rPr>
          <w:b/>
        </w:rPr>
      </w:pPr>
      <w:r w:rsidRPr="005B4EFC">
        <w:rPr>
          <w:b/>
        </w:rPr>
        <w:t>Expectation Damages</w:t>
      </w:r>
      <w:r>
        <w:t>: a sum that leaves party in as good a position as full performance of contract would have.  Usual measure of damage.</w:t>
      </w:r>
    </w:p>
    <w:p w14:paraId="45D622DB" w14:textId="335E8FCF" w:rsidR="00EE3535" w:rsidRPr="00B90997" w:rsidRDefault="00EE3535" w:rsidP="00EE3535">
      <w:pPr>
        <w:numPr>
          <w:ilvl w:val="3"/>
          <w:numId w:val="1"/>
        </w:numPr>
        <w:rPr>
          <w:b/>
        </w:rPr>
      </w:pPr>
      <w:r w:rsidRPr="00183EFF">
        <w:rPr>
          <w:b/>
        </w:rPr>
        <w:t>Common Law</w:t>
      </w:r>
      <w:r w:rsidR="00183EFF">
        <w:t>: common sense.</w:t>
      </w:r>
      <w:r w:rsidR="00B54547">
        <w:t xml:space="preserve">  However, where way too uncertain, recovery for expenses</w:t>
      </w:r>
      <w:r w:rsidR="00B54547">
        <w:rPr>
          <w:b/>
        </w:rPr>
        <w:t xml:space="preserve"> </w:t>
      </w:r>
      <w:r w:rsidR="00B54547">
        <w:t>(reliance).</w:t>
      </w:r>
    </w:p>
    <w:p w14:paraId="4303FD3B" w14:textId="6F19CEC9" w:rsidR="00EE3535" w:rsidRPr="00183EFF" w:rsidRDefault="00EE3535" w:rsidP="00EE3535">
      <w:pPr>
        <w:numPr>
          <w:ilvl w:val="3"/>
          <w:numId w:val="1"/>
        </w:numPr>
        <w:rPr>
          <w:b/>
        </w:rPr>
      </w:pPr>
      <w:r w:rsidRPr="00183EFF">
        <w:rPr>
          <w:b/>
        </w:rPr>
        <w:t>UCC Damages for Sale of Goods</w:t>
      </w:r>
    </w:p>
    <w:p w14:paraId="48E4E553" w14:textId="0860ABE3" w:rsidR="00183EFF" w:rsidRPr="00183EFF" w:rsidRDefault="00EE3535" w:rsidP="00EE3535">
      <w:pPr>
        <w:numPr>
          <w:ilvl w:val="4"/>
          <w:numId w:val="1"/>
        </w:numPr>
        <w:rPr>
          <w:b/>
        </w:rPr>
      </w:pPr>
      <w:r w:rsidRPr="00183EFF">
        <w:rPr>
          <w:b/>
        </w:rPr>
        <w:t>Buyer’s Damages</w:t>
      </w:r>
      <w:r w:rsidR="00D95385">
        <w:rPr>
          <w:b/>
        </w:rPr>
        <w:t xml:space="preserve"> for Seller’s Breach</w:t>
      </w:r>
      <w:r>
        <w:t xml:space="preserve"> </w:t>
      </w:r>
    </w:p>
    <w:p w14:paraId="6D64DC2C" w14:textId="7D64DFD0" w:rsidR="00183EFF" w:rsidRPr="00D95385" w:rsidRDefault="00183EFF" w:rsidP="00183EFF">
      <w:pPr>
        <w:numPr>
          <w:ilvl w:val="5"/>
          <w:numId w:val="1"/>
        </w:numPr>
        <w:ind w:left="2430"/>
        <w:rPr>
          <w:b/>
          <w:highlight w:val="yellow"/>
        </w:rPr>
      </w:pPr>
      <w:r w:rsidRPr="00D95385">
        <w:rPr>
          <w:highlight w:val="yellow"/>
        </w:rPr>
        <w:t xml:space="preserve">Seller Has Goods: </w:t>
      </w:r>
      <w:r w:rsidR="00EE3535" w:rsidRPr="00D95385">
        <w:rPr>
          <w:highlight w:val="yellow"/>
        </w:rPr>
        <w:t xml:space="preserve">difference between reasonable cover price </w:t>
      </w:r>
      <w:proofErr w:type="gramStart"/>
      <w:r w:rsidR="00EE3535" w:rsidRPr="00D95385">
        <w:rPr>
          <w:highlight w:val="yellow"/>
        </w:rPr>
        <w:t>or</w:t>
      </w:r>
      <w:proofErr w:type="gramEnd"/>
      <w:r w:rsidR="00EE3535" w:rsidRPr="00D95385">
        <w:rPr>
          <w:highlight w:val="yellow"/>
        </w:rPr>
        <w:t xml:space="preserve"> market price </w:t>
      </w:r>
      <w:r w:rsidRPr="00D95385">
        <w:rPr>
          <w:highlight w:val="yellow"/>
        </w:rPr>
        <w:t>and contract price</w:t>
      </w:r>
      <w:r w:rsidR="00D95385" w:rsidRPr="00D95385">
        <w:rPr>
          <w:highlight w:val="yellow"/>
        </w:rPr>
        <w:t>—whichever is greater</w:t>
      </w:r>
      <w:r w:rsidRPr="00D95385">
        <w:rPr>
          <w:highlight w:val="yellow"/>
        </w:rPr>
        <w:t>, even if doesn’t cover.</w:t>
      </w:r>
    </w:p>
    <w:p w14:paraId="0B1699D4" w14:textId="61AF5653" w:rsidR="00EE3535" w:rsidRPr="00D95385" w:rsidRDefault="00183EFF" w:rsidP="00183EFF">
      <w:pPr>
        <w:numPr>
          <w:ilvl w:val="5"/>
          <w:numId w:val="1"/>
        </w:numPr>
        <w:ind w:left="2430"/>
        <w:rPr>
          <w:b/>
          <w:highlight w:val="yellow"/>
        </w:rPr>
      </w:pPr>
      <w:r w:rsidRPr="00D95385">
        <w:rPr>
          <w:highlight w:val="yellow"/>
        </w:rPr>
        <w:t xml:space="preserve">Buyer Keeps Goods: </w:t>
      </w:r>
      <w:r w:rsidR="00DC4DA1">
        <w:rPr>
          <w:highlight w:val="yellow"/>
        </w:rPr>
        <w:t>difference between fair market value of goods delivered and fair market value of goods promises (not K price).</w:t>
      </w:r>
    </w:p>
    <w:p w14:paraId="135D1E35" w14:textId="77777777" w:rsidR="00D95385" w:rsidRPr="00D95385" w:rsidRDefault="00EE3535" w:rsidP="00EE3535">
      <w:pPr>
        <w:numPr>
          <w:ilvl w:val="4"/>
          <w:numId w:val="1"/>
        </w:numPr>
        <w:rPr>
          <w:b/>
        </w:rPr>
      </w:pPr>
      <w:r w:rsidRPr="00183EFF">
        <w:rPr>
          <w:b/>
        </w:rPr>
        <w:t>Seller’s Damages</w:t>
      </w:r>
      <w:r w:rsidR="00D95385">
        <w:rPr>
          <w:b/>
        </w:rPr>
        <w:t xml:space="preserve"> for Buyer’s Breach</w:t>
      </w:r>
      <w:r>
        <w:t xml:space="preserve">: </w:t>
      </w:r>
    </w:p>
    <w:p w14:paraId="08778404" w14:textId="62AD3314" w:rsidR="0096042D" w:rsidRPr="0096042D" w:rsidRDefault="00D95385" w:rsidP="0096042D">
      <w:pPr>
        <w:numPr>
          <w:ilvl w:val="5"/>
          <w:numId w:val="1"/>
        </w:numPr>
        <w:ind w:left="2430"/>
        <w:rPr>
          <w:b/>
        </w:rPr>
      </w:pPr>
      <w:r>
        <w:t>Seller Has Goods: difference between contract price and resale unless cannot resell, in which contract price.</w:t>
      </w:r>
      <w:r w:rsidR="0096042D">
        <w:t xml:space="preserve">  Exception: lost-volume seller’s damages are lost profits on sale, as would have sold twice were it not for breach.</w:t>
      </w:r>
    </w:p>
    <w:p w14:paraId="6C64293C" w14:textId="56688E32" w:rsidR="00D95385" w:rsidRPr="00D95385" w:rsidRDefault="00D95385" w:rsidP="00D95385">
      <w:pPr>
        <w:numPr>
          <w:ilvl w:val="5"/>
          <w:numId w:val="1"/>
        </w:numPr>
        <w:ind w:left="2430"/>
        <w:rPr>
          <w:b/>
        </w:rPr>
      </w:pPr>
      <w:r>
        <w:t>Buyer Keeps Goods: contract price.</w:t>
      </w:r>
    </w:p>
    <w:p w14:paraId="120D0DD4" w14:textId="0BB6EA7E" w:rsidR="00EE3535" w:rsidRPr="00864FB2" w:rsidRDefault="00EE3535" w:rsidP="00EE3535">
      <w:pPr>
        <w:numPr>
          <w:ilvl w:val="2"/>
          <w:numId w:val="1"/>
        </w:numPr>
        <w:rPr>
          <w:b/>
        </w:rPr>
      </w:pPr>
      <w:r w:rsidRPr="005B4EFC">
        <w:rPr>
          <w:b/>
        </w:rPr>
        <w:t>Incidental Damages</w:t>
      </w:r>
      <w:r>
        <w:t xml:space="preserve">: </w:t>
      </w:r>
      <w:r w:rsidRPr="00B54547">
        <w:rPr>
          <w:i/>
        </w:rPr>
        <w:t>always recoverable</w:t>
      </w:r>
      <w:r>
        <w:t xml:space="preserve"> (no </w:t>
      </w:r>
      <w:proofErr w:type="spellStart"/>
      <w:r>
        <w:t>forseeability</w:t>
      </w:r>
      <w:proofErr w:type="spellEnd"/>
      <w:r>
        <w:t xml:space="preserve"> r</w:t>
      </w:r>
      <w:r w:rsidR="0096042D">
        <w:t>equirement): cost of caring for</w:t>
      </w:r>
      <w:r>
        <w:t>/transporting goods after</w:t>
      </w:r>
      <w:r w:rsidR="0096042D">
        <w:t xml:space="preserve"> breach and cost of arranging </w:t>
      </w:r>
      <w:r>
        <w:t>substitute transaction.  Available for both buyer and seller.</w:t>
      </w:r>
    </w:p>
    <w:p w14:paraId="19D83F81" w14:textId="5FDED07B" w:rsidR="00EE3535" w:rsidRPr="00864FB2" w:rsidRDefault="00EE3535" w:rsidP="00EE3535">
      <w:pPr>
        <w:numPr>
          <w:ilvl w:val="2"/>
          <w:numId w:val="1"/>
        </w:numPr>
        <w:rPr>
          <w:b/>
        </w:rPr>
      </w:pPr>
      <w:r w:rsidRPr="005B4EFC">
        <w:rPr>
          <w:b/>
        </w:rPr>
        <w:t>Consequential Damages</w:t>
      </w:r>
      <w:r>
        <w:t xml:space="preserve">: </w:t>
      </w:r>
      <w:r w:rsidR="0096042D">
        <w:t xml:space="preserve">recoverable </w:t>
      </w:r>
      <w:r>
        <w:t xml:space="preserve">damages </w:t>
      </w:r>
      <w:proofErr w:type="gramStart"/>
      <w:r>
        <w:t>that are</w:t>
      </w:r>
      <w:proofErr w:type="gramEnd"/>
      <w:r>
        <w:t xml:space="preserve"> </w:t>
      </w:r>
      <w:r w:rsidR="0096042D">
        <w:t xml:space="preserve">(1) </w:t>
      </w:r>
      <w:r>
        <w:t xml:space="preserve">special to this particular plaintiff and </w:t>
      </w:r>
      <w:r w:rsidR="0096042D">
        <w:t xml:space="preserve">(2) </w:t>
      </w:r>
      <w:r>
        <w:t xml:space="preserve">reasonably </w:t>
      </w:r>
      <w:r w:rsidRPr="0096042D">
        <w:rPr>
          <w:i/>
        </w:rPr>
        <w:t>foreseeable</w:t>
      </w:r>
      <w:r>
        <w:t xml:space="preserve"> by the breaching party </w:t>
      </w:r>
      <w:r w:rsidRPr="0096042D">
        <w:rPr>
          <w:i/>
        </w:rPr>
        <w:t>at the time of the contract</w:t>
      </w:r>
      <w:r>
        <w:t xml:space="preserve"> (not at the time of the breach).</w:t>
      </w:r>
    </w:p>
    <w:p w14:paraId="169D420C" w14:textId="3471FF24" w:rsidR="00B54547" w:rsidRPr="00B54547" w:rsidRDefault="00EE3535" w:rsidP="00B54547">
      <w:pPr>
        <w:numPr>
          <w:ilvl w:val="2"/>
          <w:numId w:val="1"/>
        </w:numPr>
        <w:rPr>
          <w:b/>
        </w:rPr>
      </w:pPr>
      <w:r w:rsidRPr="005B4EFC">
        <w:rPr>
          <w:b/>
        </w:rPr>
        <w:t>Avoidable Damages</w:t>
      </w:r>
      <w:r w:rsidR="00F010CE">
        <w:t xml:space="preserve">: Mitigation Rule: </w:t>
      </w:r>
      <w:r>
        <w:t xml:space="preserve">cannot recover damages </w:t>
      </w:r>
      <w:r w:rsidR="00F010CE">
        <w:t>avoidable</w:t>
      </w:r>
      <w:r>
        <w:t xml:space="preserve"> with r</w:t>
      </w:r>
      <w:r w:rsidR="00F010CE">
        <w:t xml:space="preserve">easonable effort.  For jobs, </w:t>
      </w:r>
      <w:r>
        <w:t xml:space="preserve">must be </w:t>
      </w:r>
      <w:r w:rsidRPr="00F010CE">
        <w:rPr>
          <w:i/>
        </w:rPr>
        <w:t>comparable</w:t>
      </w:r>
      <w:r>
        <w:t xml:space="preserve"> – same kind of job in same city.</w:t>
      </w:r>
      <w:r w:rsidR="00B54547">
        <w:t xml:space="preserve">  This is a </w:t>
      </w:r>
      <w:r w:rsidR="00B54547" w:rsidRPr="00B54547">
        <w:rPr>
          <w:i/>
        </w:rPr>
        <w:t>defense</w:t>
      </w:r>
      <w:r w:rsidR="00B54547">
        <w:t>.</w:t>
      </w:r>
    </w:p>
    <w:p w14:paraId="0F88194E" w14:textId="5A9760B7" w:rsidR="00EE3535" w:rsidRPr="00EE3535" w:rsidRDefault="00EE3535" w:rsidP="00EE3535">
      <w:pPr>
        <w:numPr>
          <w:ilvl w:val="2"/>
          <w:numId w:val="1"/>
        </w:numPr>
        <w:rPr>
          <w:b/>
        </w:rPr>
      </w:pPr>
      <w:r w:rsidRPr="00183EFF">
        <w:rPr>
          <w:b/>
        </w:rPr>
        <w:t>Liquidated Damages</w:t>
      </w:r>
      <w:r>
        <w:t>: permissible if damages ar</w:t>
      </w:r>
      <w:r w:rsidR="00B54547">
        <w:t>e difficult to estimate and provision is reasonable forecast of probable</w:t>
      </w:r>
      <w:r>
        <w:t xml:space="preserve"> damages.  </w:t>
      </w:r>
      <w:r w:rsidR="00B54547">
        <w:t>C</w:t>
      </w:r>
      <w:r>
        <w:t xml:space="preserve">annot operate as a penalty.  If clause </w:t>
      </w:r>
      <w:r w:rsidR="00B54547">
        <w:t xml:space="preserve">struck, aggrieved party </w:t>
      </w:r>
      <w:r>
        <w:t>gets actual damages.</w:t>
      </w:r>
    </w:p>
    <w:p w14:paraId="0C55637E" w14:textId="63405EAB" w:rsidR="00DF17B1" w:rsidRDefault="00B54547" w:rsidP="00ED109B">
      <w:pPr>
        <w:pStyle w:val="ListParagraph"/>
        <w:numPr>
          <w:ilvl w:val="0"/>
          <w:numId w:val="1"/>
        </w:numPr>
      </w:pPr>
      <w:r>
        <w:rPr>
          <w:b/>
        </w:rPr>
        <w:t>Excuse for</w:t>
      </w:r>
      <w:r w:rsidR="00DF17B1">
        <w:rPr>
          <w:b/>
        </w:rPr>
        <w:t xml:space="preserve"> Nonperformance</w:t>
      </w:r>
      <w:r>
        <w:rPr>
          <w:b/>
        </w:rPr>
        <w:t xml:space="preserve"> of Contract</w:t>
      </w:r>
      <w:r w:rsidR="008873CD">
        <w:t>: events after contract formation</w:t>
      </w:r>
    </w:p>
    <w:p w14:paraId="1ACBB351" w14:textId="22AEA1E6" w:rsidR="008873CD" w:rsidRDefault="008873CD" w:rsidP="008873CD">
      <w:pPr>
        <w:pStyle w:val="ListParagraph"/>
        <w:numPr>
          <w:ilvl w:val="1"/>
          <w:numId w:val="1"/>
        </w:numPr>
      </w:pPr>
      <w:r w:rsidRPr="008873CD">
        <w:rPr>
          <w:b/>
        </w:rPr>
        <w:t>Anticipatory Repudiation</w:t>
      </w:r>
      <w:r>
        <w:t xml:space="preserve">: </w:t>
      </w:r>
      <w:r w:rsidRPr="004B6EE7">
        <w:rPr>
          <w:i/>
        </w:rPr>
        <w:t>unambiguous</w:t>
      </w:r>
      <w:r>
        <w:t xml:space="preserve"> statement or conduct that repudiating</w:t>
      </w:r>
      <w:r w:rsidR="004B6EE7">
        <w:t xml:space="preserve"> party will not perform: </w:t>
      </w:r>
      <w:r>
        <w:t>generally gives rise to immediate claim for damages for breach, but party can retract so long as other party has not relied on anticipatory breach (may request adequate assurance).</w:t>
      </w:r>
    </w:p>
    <w:p w14:paraId="67078C6A" w14:textId="33BF4011" w:rsidR="008873CD" w:rsidRDefault="008873CD" w:rsidP="008873CD">
      <w:pPr>
        <w:pStyle w:val="ListParagraph"/>
        <w:numPr>
          <w:ilvl w:val="2"/>
          <w:numId w:val="1"/>
        </w:numPr>
      </w:pPr>
      <w:r w:rsidRPr="008873CD">
        <w:rPr>
          <w:b/>
        </w:rPr>
        <w:t>Adequate Assurance</w:t>
      </w:r>
      <w:r w:rsidR="004B6EE7">
        <w:rPr>
          <w:b/>
        </w:rPr>
        <w:t xml:space="preserve"> for Sale of Goods</w:t>
      </w:r>
      <w:r>
        <w:t xml:space="preserve">: if statement or conduct creates reasonable uncertainty regarding performance, UCC permits </w:t>
      </w:r>
      <w:r w:rsidR="004B6EE7">
        <w:t>written demand</w:t>
      </w:r>
      <w:r>
        <w:t xml:space="preserve"> for adequate assurance</w:t>
      </w:r>
      <w:r w:rsidR="004B6EE7">
        <w:t xml:space="preserve"> and,</w:t>
      </w:r>
      <w:r>
        <w:t xml:space="preserve"> if commercially reasonable</w:t>
      </w:r>
      <w:r w:rsidR="004B6EE7">
        <w:t>, permits suspension of performance until assurance given.</w:t>
      </w:r>
    </w:p>
    <w:p w14:paraId="13AAFC40" w14:textId="4B099B3A" w:rsidR="008873CD" w:rsidRPr="004B6EE7" w:rsidRDefault="004B6EE7" w:rsidP="008873CD">
      <w:pPr>
        <w:pStyle w:val="ListParagraph"/>
        <w:numPr>
          <w:ilvl w:val="1"/>
          <w:numId w:val="1"/>
        </w:numPr>
        <w:rPr>
          <w:b/>
        </w:rPr>
      </w:pPr>
      <w:r w:rsidRPr="004B6EE7">
        <w:rPr>
          <w:b/>
        </w:rPr>
        <w:t>Material Breach</w:t>
      </w:r>
    </w:p>
    <w:p w14:paraId="17B965BE" w14:textId="26E7EFBC" w:rsidR="004B6EE7" w:rsidRPr="003D4686" w:rsidRDefault="004B6EE7" w:rsidP="004B6EE7">
      <w:pPr>
        <w:numPr>
          <w:ilvl w:val="2"/>
          <w:numId w:val="1"/>
        </w:numPr>
        <w:rPr>
          <w:b/>
        </w:rPr>
      </w:pPr>
      <w:r>
        <w:t>Sale of Goods: Perfect Tender Rule (see above): if tender is imperfect, buyer can accept all the goods, reject all the goods, or accept any commercial units and reject the rest.  Whichever option the buyer chooses, she can still get damages from the seller.</w:t>
      </w:r>
    </w:p>
    <w:p w14:paraId="3E80F46D" w14:textId="222A630E" w:rsidR="004B6EE7" w:rsidRPr="00E425DB" w:rsidRDefault="004B6EE7" w:rsidP="004B6EE7">
      <w:pPr>
        <w:numPr>
          <w:ilvl w:val="2"/>
          <w:numId w:val="1"/>
        </w:numPr>
        <w:rPr>
          <w:b/>
        </w:rPr>
      </w:pPr>
      <w:r>
        <w:t xml:space="preserve">Common Law: damages are available for </w:t>
      </w:r>
      <w:r w:rsidRPr="004B6EE7">
        <w:rPr>
          <w:i/>
        </w:rPr>
        <w:t>any</w:t>
      </w:r>
      <w:r>
        <w:t xml:space="preserve"> breach of contract, but only a material breach excuses performance.</w:t>
      </w:r>
      <w:r w:rsidR="00E425DB">
        <w:t xml:space="preserve">  </w:t>
      </w:r>
    </w:p>
    <w:p w14:paraId="54F1D7DA" w14:textId="71F42F15" w:rsidR="00E425DB" w:rsidRPr="00E425DB" w:rsidRDefault="00E425DB" w:rsidP="00E425DB">
      <w:pPr>
        <w:numPr>
          <w:ilvl w:val="3"/>
          <w:numId w:val="1"/>
        </w:numPr>
        <w:rPr>
          <w:b/>
        </w:rPr>
      </w:pPr>
      <w:proofErr w:type="gramStart"/>
      <w:r>
        <w:t>Beware</w:t>
      </w:r>
      <w:proofErr w:type="gramEnd"/>
      <w:r>
        <w:t xml:space="preserve"> Quasi-Contract: where performance confers benefit but not substantial performance, breaching party does not recover in contract, but may recover under quasi-contract. </w:t>
      </w:r>
    </w:p>
    <w:p w14:paraId="4E0B0486" w14:textId="67EEB49B" w:rsidR="004B6EE7" w:rsidRPr="00E425DB" w:rsidRDefault="00E425DB" w:rsidP="00E425DB">
      <w:pPr>
        <w:numPr>
          <w:ilvl w:val="3"/>
          <w:numId w:val="1"/>
        </w:numPr>
        <w:rPr>
          <w:b/>
        </w:rPr>
      </w:pPr>
      <w:r>
        <w:t xml:space="preserve">Divisible Contract: where payment is on a per-unit basis, substantial performance analysis conducted on per-unit basis.  E.g., </w:t>
      </w:r>
      <w:r w:rsidR="004B6EE7">
        <w:t>X contracts to decorate 10 cabanas for $9000 per caba</w:t>
      </w:r>
      <w:r>
        <w:t>na, decorates 3, and then quits</w:t>
      </w:r>
      <w:r w:rsidR="004B6EE7">
        <w:t xml:space="preserve">.  </w:t>
      </w:r>
      <w:r w:rsidR="008F03B1">
        <w:t>X</w:t>
      </w:r>
      <w:r w:rsidR="004B6EE7">
        <w:t xml:space="preserve"> recovers $27,000, the </w:t>
      </w:r>
      <w:r w:rsidR="004B6EE7" w:rsidRPr="008F03B1">
        <w:rPr>
          <w:i/>
        </w:rPr>
        <w:t>contract price</w:t>
      </w:r>
      <w:r w:rsidR="004B6EE7">
        <w:t>, for the 3 she decorated.</w:t>
      </w:r>
    </w:p>
    <w:p w14:paraId="22AC63A1" w14:textId="4837969E" w:rsidR="00E425DB" w:rsidRPr="00A22ABD" w:rsidRDefault="00E425DB" w:rsidP="00A22ABD">
      <w:pPr>
        <w:numPr>
          <w:ilvl w:val="1"/>
          <w:numId w:val="1"/>
        </w:numPr>
        <w:rPr>
          <w:b/>
        </w:rPr>
      </w:pPr>
      <w:r w:rsidRPr="00E425DB">
        <w:rPr>
          <w:b/>
        </w:rPr>
        <w:t>Non-Occurrence of Express Condition</w:t>
      </w:r>
      <w:r w:rsidR="00A22ABD">
        <w:t>:</w:t>
      </w:r>
      <w:r w:rsidR="00A22ABD">
        <w:rPr>
          <w:b/>
        </w:rPr>
        <w:t xml:space="preserve"> </w:t>
      </w:r>
      <w:r>
        <w:t xml:space="preserve">failure to </w:t>
      </w:r>
      <w:r w:rsidRPr="00A22ABD">
        <w:rPr>
          <w:i/>
        </w:rPr>
        <w:t>strictly</w:t>
      </w:r>
      <w:r>
        <w:t xml:space="preserve"> comply excuses performance, but </w:t>
      </w:r>
      <w:r w:rsidRPr="00A22ABD">
        <w:rPr>
          <w:i/>
        </w:rPr>
        <w:t>does not</w:t>
      </w:r>
      <w:r>
        <w:t xml:space="preserve"> constitute a breach of contract.</w:t>
      </w:r>
    </w:p>
    <w:p w14:paraId="4A76D54E" w14:textId="35AABC32" w:rsidR="00E425DB" w:rsidRPr="002C1440" w:rsidRDefault="00E425DB" w:rsidP="00E425DB">
      <w:pPr>
        <w:numPr>
          <w:ilvl w:val="2"/>
          <w:numId w:val="1"/>
        </w:numPr>
        <w:rPr>
          <w:b/>
        </w:rPr>
      </w:pPr>
      <w:r>
        <w:t xml:space="preserve">Satisfaction Clause: where duty to perform </w:t>
      </w:r>
      <w:r w:rsidR="004351EB">
        <w:t xml:space="preserve">(pay) </w:t>
      </w:r>
      <w:r>
        <w:t xml:space="preserve">only arises where </w:t>
      </w:r>
      <w:r w:rsidR="004351EB">
        <w:t xml:space="preserve">party is satisfied with </w:t>
      </w:r>
      <w:r>
        <w:t>other party’s performance.  Apply a rea</w:t>
      </w:r>
      <w:r w:rsidR="004351EB">
        <w:t>sonable person standard</w:t>
      </w:r>
      <w:r>
        <w:t xml:space="preserve"> unless contract deals with art or matters of personal taste, in which case we apply subjective standard and ask only if party is satisfied.</w:t>
      </w:r>
    </w:p>
    <w:p w14:paraId="45C7B9B3" w14:textId="77777777" w:rsidR="00A22ABD" w:rsidRPr="00A22ABD" w:rsidRDefault="004351EB" w:rsidP="00E425DB">
      <w:pPr>
        <w:numPr>
          <w:ilvl w:val="2"/>
          <w:numId w:val="1"/>
        </w:numPr>
        <w:rPr>
          <w:b/>
        </w:rPr>
      </w:pPr>
      <w:r>
        <w:t xml:space="preserve">Waiver: condition may be excused by </w:t>
      </w:r>
      <w:r w:rsidR="00E425DB">
        <w:t xml:space="preserve">later action/inaction of the person protected by the condition.  </w:t>
      </w:r>
    </w:p>
    <w:p w14:paraId="37C1D8F1" w14:textId="45B64761" w:rsidR="00E425DB" w:rsidRPr="00A22ABD" w:rsidRDefault="00A22ABD" w:rsidP="00A22ABD">
      <w:pPr>
        <w:numPr>
          <w:ilvl w:val="2"/>
          <w:numId w:val="1"/>
        </w:numPr>
        <w:rPr>
          <w:b/>
        </w:rPr>
      </w:pPr>
      <w:r>
        <w:t xml:space="preserve">Prevention: </w:t>
      </w:r>
      <w:r w:rsidR="00C56ED2">
        <w:t>failure of condition does not excuse protected party’s performance where protected party prevented satisfaction of condition.</w:t>
      </w:r>
    </w:p>
    <w:p w14:paraId="153EDA20" w14:textId="77777777" w:rsidR="00A22ABD" w:rsidRDefault="00A22ABD" w:rsidP="00A22ABD">
      <w:pPr>
        <w:numPr>
          <w:ilvl w:val="1"/>
          <w:numId w:val="1"/>
        </w:numPr>
        <w:rPr>
          <w:b/>
        </w:rPr>
      </w:pPr>
      <w:r>
        <w:rPr>
          <w:b/>
        </w:rPr>
        <w:t>Later Agreement</w:t>
      </w:r>
      <w:r>
        <w:t>: between parties may excuse non-performance</w:t>
      </w:r>
    </w:p>
    <w:p w14:paraId="2742B3F3" w14:textId="20484432" w:rsidR="00A22ABD" w:rsidRPr="003D4686" w:rsidRDefault="00A22ABD" w:rsidP="00A22ABD">
      <w:pPr>
        <w:numPr>
          <w:ilvl w:val="2"/>
          <w:numId w:val="1"/>
        </w:numPr>
        <w:rPr>
          <w:b/>
        </w:rPr>
      </w:pPr>
      <w:r w:rsidRPr="007915AA">
        <w:rPr>
          <w:b/>
        </w:rPr>
        <w:t>Rescission</w:t>
      </w:r>
      <w:r>
        <w:t xml:space="preserve">: agreement to cancel contract, effective only if </w:t>
      </w:r>
      <w:r w:rsidRPr="00A22ABD">
        <w:rPr>
          <w:i/>
        </w:rPr>
        <w:t>both</w:t>
      </w:r>
      <w:r>
        <w:t xml:space="preserve"> </w:t>
      </w:r>
      <w:r w:rsidRPr="00A22ABD">
        <w:rPr>
          <w:i/>
        </w:rPr>
        <w:t>parties</w:t>
      </w:r>
      <w:r>
        <w:t xml:space="preserve"> have some performance remaining (otherwise no consideration).</w:t>
      </w:r>
    </w:p>
    <w:p w14:paraId="44FE3F34" w14:textId="0D865A38" w:rsidR="00A22ABD" w:rsidRPr="003D4686" w:rsidRDefault="00A22ABD" w:rsidP="00A22ABD">
      <w:pPr>
        <w:numPr>
          <w:ilvl w:val="2"/>
          <w:numId w:val="1"/>
        </w:numPr>
        <w:rPr>
          <w:b/>
        </w:rPr>
      </w:pPr>
      <w:r w:rsidRPr="007915AA">
        <w:rPr>
          <w:b/>
        </w:rPr>
        <w:t>Modification</w:t>
      </w:r>
      <w:r>
        <w:t>: substituted agreement.  Takes effect immediately.  Aggrieved party can only sue for non-performance of new contract.</w:t>
      </w:r>
    </w:p>
    <w:p w14:paraId="68CB8422" w14:textId="32A39FD2" w:rsidR="00A22ABD" w:rsidRPr="004E15F8" w:rsidRDefault="00A22ABD" w:rsidP="004E15F8">
      <w:pPr>
        <w:numPr>
          <w:ilvl w:val="2"/>
          <w:numId w:val="1"/>
        </w:numPr>
        <w:rPr>
          <w:b/>
        </w:rPr>
      </w:pPr>
      <w:r w:rsidRPr="007915AA">
        <w:rPr>
          <w:b/>
        </w:rPr>
        <w:t>Accord &amp; Satisfaction</w:t>
      </w:r>
      <w:r>
        <w:t>: agreement to accept different performance in satisfaction of existing duty</w:t>
      </w:r>
      <w:r w:rsidR="004E15F8">
        <w:t xml:space="preserve"> (accord) </w:t>
      </w:r>
      <w:r w:rsidR="004E15F8" w:rsidRPr="004E15F8">
        <w:rPr>
          <w:i/>
        </w:rPr>
        <w:t>and</w:t>
      </w:r>
      <w:r w:rsidR="004E15F8">
        <w:t xml:space="preserve"> performance (satisfaction)</w:t>
      </w:r>
      <w:r>
        <w:t xml:space="preserve">.  Wipes out original obligation only if and when stated performance is satisfied.  If not performed, may recover on </w:t>
      </w:r>
      <w:r w:rsidRPr="00A22ABD">
        <w:rPr>
          <w:i/>
        </w:rPr>
        <w:t>either</w:t>
      </w:r>
      <w:r>
        <w:t xml:space="preserve"> original agreement or accord and satisfaction</w:t>
      </w:r>
      <w:r w:rsidR="004E15F8">
        <w:t>, but not both.</w:t>
      </w:r>
      <w:r w:rsidR="004E15F8">
        <w:rPr>
          <w:b/>
        </w:rPr>
        <w:t xml:space="preserve">  </w:t>
      </w:r>
      <w:r w:rsidR="004E15F8">
        <w:t>Unlike modification, where old agreement disappears.  For A &amp; C, look for language like “if…then.”</w:t>
      </w:r>
    </w:p>
    <w:p w14:paraId="6298E8D0" w14:textId="7F42A85E" w:rsidR="00A22ABD" w:rsidRDefault="00A22ABD" w:rsidP="00A22ABD">
      <w:pPr>
        <w:numPr>
          <w:ilvl w:val="2"/>
          <w:numId w:val="1"/>
        </w:numPr>
        <w:rPr>
          <w:b/>
        </w:rPr>
      </w:pPr>
      <w:r w:rsidRPr="007915AA">
        <w:rPr>
          <w:b/>
        </w:rPr>
        <w:t>Novation</w:t>
      </w:r>
      <w:r w:rsidR="004E15F8">
        <w:t xml:space="preserve">: consensual </w:t>
      </w:r>
      <w:r>
        <w:t xml:space="preserve">agreement substituting a new party </w:t>
      </w:r>
      <w:r w:rsidR="004E15F8">
        <w:t xml:space="preserve">for </w:t>
      </w:r>
      <w:r>
        <w:t xml:space="preserve">existing </w:t>
      </w:r>
      <w:r w:rsidR="004E15F8">
        <w:t>party</w:t>
      </w:r>
      <w:r>
        <w:t xml:space="preserve">.  </w:t>
      </w:r>
      <w:r w:rsidR="004E15F8">
        <w:t>R</w:t>
      </w:r>
      <w:r>
        <w:t>eleases the originally bound party from liability.  Absent consent</w:t>
      </w:r>
      <w:r w:rsidR="004E15F8">
        <w:t>, it is only delegation, and original party remains liable.</w:t>
      </w:r>
    </w:p>
    <w:p w14:paraId="6475C621" w14:textId="5684FD5B" w:rsidR="00A22ABD" w:rsidRDefault="004E15F8" w:rsidP="00E425DB">
      <w:pPr>
        <w:numPr>
          <w:ilvl w:val="1"/>
          <w:numId w:val="1"/>
        </w:numPr>
        <w:rPr>
          <w:b/>
        </w:rPr>
      </w:pPr>
      <w:r>
        <w:rPr>
          <w:b/>
        </w:rPr>
        <w:t>Unanticipated Occurrence</w:t>
      </w:r>
      <w:r w:rsidR="00BC060B">
        <w:t xml:space="preserve">: impairing </w:t>
      </w:r>
      <w:r w:rsidR="00BC060B" w:rsidRPr="008F03B1">
        <w:rPr>
          <w:i/>
        </w:rPr>
        <w:t>ability</w:t>
      </w:r>
      <w:r w:rsidR="00BC060B">
        <w:t xml:space="preserve"> to perform may be excuse, but never excuse for unanticipated rise in cost.</w:t>
      </w:r>
    </w:p>
    <w:p w14:paraId="5FF00314" w14:textId="77777777" w:rsidR="004E15F8" w:rsidRPr="004E15F8" w:rsidRDefault="004E15F8" w:rsidP="004E15F8">
      <w:pPr>
        <w:numPr>
          <w:ilvl w:val="2"/>
          <w:numId w:val="1"/>
        </w:numPr>
        <w:rPr>
          <w:b/>
        </w:rPr>
      </w:pPr>
      <w:r w:rsidRPr="004E15F8">
        <w:rPr>
          <w:b/>
        </w:rPr>
        <w:t>Destruction of Something Necessary for Performance</w:t>
      </w:r>
    </w:p>
    <w:p w14:paraId="15B2ECF6" w14:textId="46F86825" w:rsidR="004E15F8" w:rsidRPr="0077308C" w:rsidRDefault="004E15F8" w:rsidP="004E15F8">
      <w:pPr>
        <w:numPr>
          <w:ilvl w:val="3"/>
          <w:numId w:val="1"/>
        </w:numPr>
        <w:rPr>
          <w:b/>
        </w:rPr>
      </w:pPr>
      <w:r>
        <w:t>Common Law: valid excuse</w:t>
      </w:r>
    </w:p>
    <w:p w14:paraId="62F1C52E" w14:textId="257E0303" w:rsidR="00BC060B" w:rsidRPr="00003407" w:rsidRDefault="00BC060B" w:rsidP="00003407">
      <w:pPr>
        <w:numPr>
          <w:ilvl w:val="3"/>
          <w:numId w:val="1"/>
        </w:numPr>
        <w:rPr>
          <w:b/>
          <w:highlight w:val="yellow"/>
        </w:rPr>
      </w:pPr>
      <w:r w:rsidRPr="00003407">
        <w:rPr>
          <w:highlight w:val="yellow"/>
        </w:rPr>
        <w:t>UCC Sale of Goods: if buyer has risk of loss</w:t>
      </w:r>
      <w:r w:rsidR="004B757B">
        <w:rPr>
          <w:highlight w:val="yellow"/>
        </w:rPr>
        <w:t xml:space="preserve"> and delivery made</w:t>
      </w:r>
      <w:r w:rsidRPr="00003407">
        <w:rPr>
          <w:highlight w:val="yellow"/>
        </w:rPr>
        <w:t>, no excuse for buyer’s non-payment</w:t>
      </w:r>
      <w:r w:rsidR="004B757B">
        <w:rPr>
          <w:highlight w:val="yellow"/>
        </w:rPr>
        <w:t xml:space="preserve"> (as there has been performance)</w:t>
      </w:r>
      <w:r w:rsidRPr="00003407">
        <w:rPr>
          <w:highlight w:val="yellow"/>
        </w:rPr>
        <w:t>.  If seller has risk of loss, no excuse unl</w:t>
      </w:r>
      <w:r w:rsidR="00003407" w:rsidRPr="00003407">
        <w:rPr>
          <w:highlight w:val="yellow"/>
        </w:rPr>
        <w:t xml:space="preserve">ess </w:t>
      </w:r>
      <w:r w:rsidRPr="00003407">
        <w:rPr>
          <w:highlight w:val="yellow"/>
        </w:rPr>
        <w:t>damaged goods were identifi</w:t>
      </w:r>
      <w:r w:rsidR="004B757B">
        <w:rPr>
          <w:highlight w:val="yellow"/>
        </w:rPr>
        <w:t>ed to this particular contract.</w:t>
      </w:r>
    </w:p>
    <w:p w14:paraId="5881DC3E" w14:textId="454861CB" w:rsidR="004E15F8" w:rsidRPr="0077308C" w:rsidRDefault="004E15F8" w:rsidP="004E15F8">
      <w:pPr>
        <w:numPr>
          <w:ilvl w:val="2"/>
          <w:numId w:val="1"/>
        </w:numPr>
        <w:rPr>
          <w:b/>
        </w:rPr>
      </w:pPr>
      <w:r w:rsidRPr="004E15F8">
        <w:rPr>
          <w:b/>
        </w:rPr>
        <w:t>Death or Incapacity</w:t>
      </w:r>
      <w:r>
        <w:t xml:space="preserve">: </w:t>
      </w:r>
      <w:r w:rsidR="004B757B">
        <w:t xml:space="preserve">does not excuse contract performance, unless </w:t>
      </w:r>
      <w:r>
        <w:t>person is hired for special skills unique to him</w:t>
      </w:r>
      <w:r w:rsidR="004B757B">
        <w:t>.</w:t>
      </w:r>
    </w:p>
    <w:p w14:paraId="08EB17EF" w14:textId="0B670DE5" w:rsidR="004E15F8" w:rsidRPr="0077308C" w:rsidRDefault="004E15F8" w:rsidP="004E15F8">
      <w:pPr>
        <w:numPr>
          <w:ilvl w:val="2"/>
          <w:numId w:val="1"/>
        </w:numPr>
        <w:rPr>
          <w:b/>
        </w:rPr>
      </w:pPr>
      <w:r w:rsidRPr="004E15F8">
        <w:rPr>
          <w:b/>
        </w:rPr>
        <w:t>Supervening Government Regulation or Order</w:t>
      </w:r>
    </w:p>
    <w:p w14:paraId="3B4217FC" w14:textId="524660A8" w:rsidR="004E15F8" w:rsidRPr="004E15F8" w:rsidRDefault="004E15F8" w:rsidP="004E15F8">
      <w:pPr>
        <w:numPr>
          <w:ilvl w:val="2"/>
          <w:numId w:val="1"/>
        </w:numPr>
        <w:rPr>
          <w:b/>
        </w:rPr>
      </w:pPr>
      <w:r w:rsidRPr="004E15F8">
        <w:rPr>
          <w:b/>
        </w:rPr>
        <w:t>Frustration of Purpose (Buyer’s Excuse)</w:t>
      </w:r>
      <w:r>
        <w:t>: where unforeseen supervening event frustrates buyer’s primary purpose for entering into contract, valid excuse where, at time of contract, seller knew of primary purpose.  Mere la</w:t>
      </w:r>
      <w:r w:rsidR="004B757B">
        <w:t>ck of profitability, though, in</w:t>
      </w:r>
      <w:r>
        <w:t>su</w:t>
      </w:r>
      <w:r w:rsidR="004B757B">
        <w:t>fficient frustration.</w:t>
      </w:r>
    </w:p>
    <w:p w14:paraId="0B0F73E6" w14:textId="59CDFA5F" w:rsidR="004B6EE7" w:rsidRPr="004B757B" w:rsidRDefault="00DF17B1" w:rsidP="004B6EE7">
      <w:pPr>
        <w:pStyle w:val="ListParagraph"/>
        <w:numPr>
          <w:ilvl w:val="0"/>
          <w:numId w:val="1"/>
        </w:numPr>
      </w:pPr>
      <w:r>
        <w:rPr>
          <w:b/>
        </w:rPr>
        <w:t>Third-Party Problems</w:t>
      </w:r>
    </w:p>
    <w:p w14:paraId="70F6F8DA" w14:textId="5B969124" w:rsidR="004B757B" w:rsidRDefault="004B757B" w:rsidP="004B757B">
      <w:pPr>
        <w:pStyle w:val="ListParagraph"/>
        <w:numPr>
          <w:ilvl w:val="1"/>
          <w:numId w:val="1"/>
        </w:numPr>
      </w:pPr>
      <w:r>
        <w:rPr>
          <w:b/>
        </w:rPr>
        <w:t>Third-Party Beneficiary</w:t>
      </w:r>
      <w:r w:rsidR="00BB7780">
        <w:t>: two people contract with intent to benefit 3</w:t>
      </w:r>
      <w:r w:rsidR="00BB7780" w:rsidRPr="00BB7780">
        <w:rPr>
          <w:vertAlign w:val="superscript"/>
        </w:rPr>
        <w:t>rd</w:t>
      </w:r>
    </w:p>
    <w:p w14:paraId="60DCBE2D" w14:textId="0A8A2634" w:rsidR="00BB7780" w:rsidRPr="00F926A4" w:rsidRDefault="00BB7780" w:rsidP="00F926A4">
      <w:pPr>
        <w:numPr>
          <w:ilvl w:val="2"/>
          <w:numId w:val="1"/>
        </w:numPr>
        <w:rPr>
          <w:b/>
        </w:rPr>
      </w:pPr>
      <w:r>
        <w:t>Intended vs. Incidental: a third pa</w:t>
      </w:r>
      <w:r w:rsidR="00F926A4">
        <w:t>rty named in the contract is intended beneficiary with legal rights; otherwise, is incidental beneficiary</w:t>
      </w:r>
      <w:r>
        <w:t xml:space="preserve"> with no legal rights.</w:t>
      </w:r>
      <w:r w:rsidR="00F926A4" w:rsidRPr="00F926A4">
        <w:t xml:space="preserve"> </w:t>
      </w:r>
      <w:r w:rsidR="00F926A4">
        <w:t xml:space="preserve"> Intended TBP can sue breaching promisor.  Promisor can raise same defenses it could have against </w:t>
      </w:r>
      <w:proofErr w:type="spellStart"/>
      <w:r w:rsidR="00F926A4">
        <w:t>promisee</w:t>
      </w:r>
      <w:proofErr w:type="spellEnd"/>
      <w:r w:rsidR="00F926A4">
        <w:t>.</w:t>
      </w:r>
    </w:p>
    <w:p w14:paraId="0F78A575" w14:textId="214FD4F6" w:rsidR="00BB7780" w:rsidRPr="00F926A4" w:rsidRDefault="00BB7780" w:rsidP="00F926A4">
      <w:pPr>
        <w:numPr>
          <w:ilvl w:val="2"/>
          <w:numId w:val="1"/>
        </w:numPr>
        <w:rPr>
          <w:b/>
        </w:rPr>
      </w:pPr>
      <w:r>
        <w:t>Creditor/</w:t>
      </w:r>
      <w:proofErr w:type="spellStart"/>
      <w:r>
        <w:t>Donee</w:t>
      </w:r>
      <w:proofErr w:type="spellEnd"/>
      <w:r>
        <w:t xml:space="preserve">: if the </w:t>
      </w:r>
      <w:proofErr w:type="spellStart"/>
      <w:r>
        <w:t>promisee’s</w:t>
      </w:r>
      <w:proofErr w:type="spellEnd"/>
      <w:r>
        <w:t xml:space="preserve"> main reason for entering the contract is to discharge a debt owed to the third party, the third party is a creditor beneficiary; otherwise, he is a </w:t>
      </w:r>
      <w:proofErr w:type="spellStart"/>
      <w:r>
        <w:t>donee</w:t>
      </w:r>
      <w:proofErr w:type="spellEnd"/>
      <w:r>
        <w:t xml:space="preserve"> beneficiary.</w:t>
      </w:r>
      <w:r w:rsidR="00F926A4" w:rsidRPr="00F926A4">
        <w:t xml:space="preserve"> </w:t>
      </w:r>
      <w:r w:rsidR="00F926A4">
        <w:t xml:space="preserve"> Only creditor beneficiary can sue </w:t>
      </w:r>
      <w:proofErr w:type="spellStart"/>
      <w:r w:rsidR="00F926A4">
        <w:t>promisee</w:t>
      </w:r>
      <w:proofErr w:type="spellEnd"/>
      <w:r w:rsidR="00F926A4">
        <w:t xml:space="preserve"> (as </w:t>
      </w:r>
      <w:proofErr w:type="spellStart"/>
      <w:r w:rsidR="00F926A4">
        <w:t>promisee</w:t>
      </w:r>
      <w:proofErr w:type="spellEnd"/>
      <w:r w:rsidR="00F926A4">
        <w:t xml:space="preserve"> owes the original debt).</w:t>
      </w:r>
    </w:p>
    <w:p w14:paraId="2569A49C" w14:textId="48D0B7D4" w:rsidR="00BB7780" w:rsidRPr="008F03B1" w:rsidRDefault="00BB7780" w:rsidP="00F926A4">
      <w:pPr>
        <w:numPr>
          <w:ilvl w:val="2"/>
          <w:numId w:val="1"/>
        </w:numPr>
        <w:rPr>
          <w:b/>
          <w:highlight w:val="yellow"/>
        </w:rPr>
      </w:pPr>
      <w:r w:rsidRPr="008F03B1">
        <w:rPr>
          <w:highlight w:val="yellow"/>
        </w:rPr>
        <w:t xml:space="preserve">Modifying Contract: the promisor and </w:t>
      </w:r>
      <w:proofErr w:type="spellStart"/>
      <w:r w:rsidRPr="008F03B1">
        <w:rPr>
          <w:highlight w:val="yellow"/>
        </w:rPr>
        <w:t>promise</w:t>
      </w:r>
      <w:r w:rsidR="00F926A4" w:rsidRPr="008F03B1">
        <w:rPr>
          <w:highlight w:val="yellow"/>
        </w:rPr>
        <w:t>e</w:t>
      </w:r>
      <w:proofErr w:type="spellEnd"/>
      <w:r w:rsidR="00F926A4" w:rsidRPr="008F03B1">
        <w:rPr>
          <w:highlight w:val="yellow"/>
        </w:rPr>
        <w:t xml:space="preserve"> can rescind or modify </w:t>
      </w:r>
      <w:r w:rsidRPr="008F03B1">
        <w:rPr>
          <w:highlight w:val="yellow"/>
        </w:rPr>
        <w:t>contract until third party beneficiary</w:t>
      </w:r>
      <w:r w:rsidR="00F926A4" w:rsidRPr="008F03B1">
        <w:rPr>
          <w:highlight w:val="yellow"/>
        </w:rPr>
        <w:t>’s rights</w:t>
      </w:r>
      <w:r w:rsidRPr="008F03B1">
        <w:rPr>
          <w:highlight w:val="yellow"/>
        </w:rPr>
        <w:t xml:space="preserve"> have vested</w:t>
      </w:r>
      <w:r w:rsidR="00F926A4" w:rsidRPr="008F03B1">
        <w:rPr>
          <w:highlight w:val="yellow"/>
        </w:rPr>
        <w:t>—</w:t>
      </w:r>
      <w:r w:rsidRPr="008F03B1">
        <w:rPr>
          <w:highlight w:val="yellow"/>
        </w:rPr>
        <w:t>meaning TPB learned of and relied on the contract</w:t>
      </w:r>
      <w:r w:rsidR="007D11CA" w:rsidRPr="008F03B1">
        <w:rPr>
          <w:highlight w:val="yellow"/>
        </w:rPr>
        <w:t xml:space="preserve"> (even if </w:t>
      </w:r>
      <w:proofErr w:type="spellStart"/>
      <w:r w:rsidR="007D11CA" w:rsidRPr="008F03B1">
        <w:rPr>
          <w:highlight w:val="yellow"/>
        </w:rPr>
        <w:t>donee</w:t>
      </w:r>
      <w:proofErr w:type="spellEnd"/>
      <w:r w:rsidR="007D11CA" w:rsidRPr="008F03B1">
        <w:rPr>
          <w:highlight w:val="yellow"/>
        </w:rPr>
        <w:t>)</w:t>
      </w:r>
      <w:r w:rsidRPr="008F03B1">
        <w:rPr>
          <w:highlight w:val="yellow"/>
        </w:rPr>
        <w:t>.  However, if the contract allows modification even after reliance, modification not actionable.</w:t>
      </w:r>
    </w:p>
    <w:p w14:paraId="4DB5ABA5" w14:textId="0F02D1F2" w:rsidR="004B757B" w:rsidRDefault="00BB7780" w:rsidP="004B757B">
      <w:pPr>
        <w:pStyle w:val="ListParagraph"/>
        <w:numPr>
          <w:ilvl w:val="1"/>
          <w:numId w:val="1"/>
        </w:numPr>
      </w:pPr>
      <w:r>
        <w:rPr>
          <w:b/>
        </w:rPr>
        <w:t>Assignment of Right</w:t>
      </w:r>
      <w:r w:rsidR="00DB0751">
        <w:t>: a transfer of rights under a contract</w:t>
      </w:r>
      <w:r w:rsidR="00FA4483">
        <w:t xml:space="preserve">.  </w:t>
      </w:r>
      <w:r w:rsidR="00FA4483" w:rsidRPr="008F03B1">
        <w:rPr>
          <w:i/>
          <w:highlight w:val="yellow"/>
        </w:rPr>
        <w:t>No consideration required</w:t>
      </w:r>
      <w:r w:rsidR="00FA4483" w:rsidRPr="008F03B1">
        <w:rPr>
          <w:highlight w:val="yellow"/>
        </w:rPr>
        <w:t>, but if none, assignment is freely revocable.</w:t>
      </w:r>
    </w:p>
    <w:p w14:paraId="7509D94D" w14:textId="3E33B3F1" w:rsidR="008F70FD" w:rsidRDefault="008F70FD" w:rsidP="008F70FD">
      <w:pPr>
        <w:pStyle w:val="ListParagraph"/>
        <w:numPr>
          <w:ilvl w:val="2"/>
          <w:numId w:val="1"/>
        </w:numPr>
      </w:pPr>
      <w:r>
        <w:t>Limitations</w:t>
      </w:r>
    </w:p>
    <w:p w14:paraId="4F64D6F6" w14:textId="0A6BAB85" w:rsidR="008F70FD" w:rsidRPr="008F70FD" w:rsidRDefault="008F70FD" w:rsidP="008F70FD">
      <w:pPr>
        <w:numPr>
          <w:ilvl w:val="3"/>
          <w:numId w:val="1"/>
        </w:numPr>
        <w:rPr>
          <w:b/>
        </w:rPr>
      </w:pPr>
      <w:r>
        <w:t xml:space="preserve">Contract Language Controls; but distinguish between prohibition and invalidation.  If merely prohibits (“rights are not assignable”), assignment makes assignor liable for breach of contract, but the assignment is still </w:t>
      </w:r>
      <w:r>
        <w:rPr>
          <w:i/>
        </w:rPr>
        <w:t>valid</w:t>
      </w:r>
      <w:r>
        <w:t>.  If invalidates (“assignments void”), assignment invalid.</w:t>
      </w:r>
    </w:p>
    <w:p w14:paraId="1B60107A" w14:textId="136CC254" w:rsidR="008F70FD" w:rsidRPr="00FA4483" w:rsidRDefault="008F70FD" w:rsidP="00FA4483">
      <w:pPr>
        <w:numPr>
          <w:ilvl w:val="3"/>
          <w:numId w:val="1"/>
        </w:numPr>
        <w:rPr>
          <w:b/>
        </w:rPr>
      </w:pPr>
      <w:r>
        <w:t xml:space="preserve">No Substantial Change: assignment cannot substantially change duties of obligor.  </w:t>
      </w:r>
      <w:r w:rsidR="00FA4483">
        <w:t xml:space="preserve">Assigning right to </w:t>
      </w:r>
      <w:r>
        <w:t>payment</w:t>
      </w:r>
      <w:r w:rsidR="00FA4483">
        <w:t xml:space="preserve"> is OK.</w:t>
      </w:r>
    </w:p>
    <w:p w14:paraId="24BB3D84" w14:textId="28717564" w:rsidR="008F70FD" w:rsidRDefault="00FA4483" w:rsidP="008F70FD">
      <w:pPr>
        <w:pStyle w:val="ListParagraph"/>
        <w:numPr>
          <w:ilvl w:val="2"/>
          <w:numId w:val="1"/>
        </w:numPr>
      </w:pPr>
      <w:r>
        <w:t>Rights</w:t>
      </w:r>
    </w:p>
    <w:p w14:paraId="7A3CECA1" w14:textId="51EE631D" w:rsidR="00FA4483" w:rsidRDefault="00FA4483" w:rsidP="00FA4483">
      <w:pPr>
        <w:pStyle w:val="ListParagraph"/>
        <w:numPr>
          <w:ilvl w:val="3"/>
          <w:numId w:val="1"/>
        </w:numPr>
      </w:pPr>
      <w:r>
        <w:t>Assignee can sue obligor.</w:t>
      </w:r>
    </w:p>
    <w:p w14:paraId="7B5DA0CA" w14:textId="412D6ED3" w:rsidR="00FA4483" w:rsidRDefault="00FA4483" w:rsidP="00FA4483">
      <w:pPr>
        <w:pStyle w:val="ListParagraph"/>
        <w:numPr>
          <w:ilvl w:val="3"/>
          <w:numId w:val="1"/>
        </w:numPr>
      </w:pPr>
      <w:r>
        <w:t xml:space="preserve">Assignor for consideration </w:t>
      </w:r>
      <w:r w:rsidRPr="00B060B1">
        <w:t>cannot</w:t>
      </w:r>
      <w:r w:rsidR="00B060B1">
        <w:t xml:space="preserve"> sue obligor (because cannot revoke).</w:t>
      </w:r>
    </w:p>
    <w:p w14:paraId="07FAF248" w14:textId="0701771D" w:rsidR="00B060B1" w:rsidRDefault="00B060B1" w:rsidP="00FA4483">
      <w:pPr>
        <w:pStyle w:val="ListParagraph"/>
        <w:numPr>
          <w:ilvl w:val="3"/>
          <w:numId w:val="1"/>
        </w:numPr>
      </w:pPr>
      <w:r>
        <w:t>Payment by obligor to assignor is effective until obligor knows of assignment.</w:t>
      </w:r>
    </w:p>
    <w:p w14:paraId="542AE53B" w14:textId="28B4CC6B" w:rsidR="00B060B1" w:rsidRDefault="00B060B1" w:rsidP="00FA4483">
      <w:pPr>
        <w:pStyle w:val="ListParagraph"/>
        <w:numPr>
          <w:ilvl w:val="3"/>
          <w:numId w:val="1"/>
        </w:numPr>
      </w:pPr>
      <w:r>
        <w:t>Implied Warranties: arise only in assignment for consideration: (1) right assigned exists; (2) obligor has no existing defenses; &amp; (3) assignor will not do anything to impair value of assignment.</w:t>
      </w:r>
    </w:p>
    <w:p w14:paraId="608AE6DC" w14:textId="5E433A92" w:rsidR="008F70FD" w:rsidRDefault="008F70FD" w:rsidP="008F70FD">
      <w:pPr>
        <w:pStyle w:val="ListParagraph"/>
        <w:numPr>
          <w:ilvl w:val="2"/>
          <w:numId w:val="1"/>
        </w:numPr>
      </w:pPr>
      <w:r>
        <w:t>Multiple Assignments</w:t>
      </w:r>
      <w:r w:rsidR="00B060B1">
        <w:t xml:space="preserve"> Problem: where same right assigned to multiple parties: </w:t>
      </w:r>
    </w:p>
    <w:p w14:paraId="3B12F2E0" w14:textId="653DCE6E" w:rsidR="00B060B1" w:rsidRDefault="00B060B1" w:rsidP="00B060B1">
      <w:pPr>
        <w:pStyle w:val="ListParagraph"/>
        <w:numPr>
          <w:ilvl w:val="3"/>
          <w:numId w:val="1"/>
        </w:numPr>
      </w:pPr>
      <w:r>
        <w:t xml:space="preserve">Gratuitous Assignments: </w:t>
      </w:r>
      <w:r w:rsidRPr="00B060B1">
        <w:rPr>
          <w:i/>
        </w:rPr>
        <w:t>last</w:t>
      </w:r>
      <w:r>
        <w:t xml:space="preserve"> assignee wins</w:t>
      </w:r>
      <w:r w:rsidR="0035370B">
        <w:t xml:space="preserve"> (each prior was revocable)</w:t>
      </w:r>
      <w:r>
        <w:t>.</w:t>
      </w:r>
    </w:p>
    <w:p w14:paraId="180382E6" w14:textId="5C2E8BCC" w:rsidR="00B060B1" w:rsidRPr="00BB7780" w:rsidRDefault="00B060B1" w:rsidP="0035370B">
      <w:pPr>
        <w:pStyle w:val="ListParagraph"/>
        <w:numPr>
          <w:ilvl w:val="3"/>
          <w:numId w:val="1"/>
        </w:numPr>
      </w:pPr>
      <w:r>
        <w:t>Consideration Assignments: first a</w:t>
      </w:r>
      <w:r w:rsidR="0035370B">
        <w:t>ssignee for consideration wins.  However, later assignee for consideration wins where (1) no notice of prior and (2) is first to obtain payment or judgment against obligor.</w:t>
      </w:r>
    </w:p>
    <w:p w14:paraId="3484CF68" w14:textId="1AEEF3B5" w:rsidR="00BB7780" w:rsidRDefault="00BB7780" w:rsidP="004B757B">
      <w:pPr>
        <w:pStyle w:val="ListParagraph"/>
        <w:numPr>
          <w:ilvl w:val="1"/>
          <w:numId w:val="1"/>
        </w:numPr>
      </w:pPr>
      <w:r>
        <w:rPr>
          <w:b/>
        </w:rPr>
        <w:t>Delegation of Duties</w:t>
      </w:r>
      <w:r w:rsidR="0035370B">
        <w:t>: contractual obligations can be delegated without consent</w:t>
      </w:r>
    </w:p>
    <w:p w14:paraId="77F9C7A4" w14:textId="23874C91" w:rsidR="00074282" w:rsidRPr="00635BC9" w:rsidRDefault="00074282" w:rsidP="00074282">
      <w:pPr>
        <w:numPr>
          <w:ilvl w:val="2"/>
          <w:numId w:val="1"/>
        </w:numPr>
        <w:rPr>
          <w:b/>
        </w:rPr>
      </w:pPr>
      <w:r>
        <w:t>Limitations</w:t>
      </w:r>
    </w:p>
    <w:p w14:paraId="446CD590" w14:textId="77777777" w:rsidR="00074282" w:rsidRPr="00635BC9" w:rsidRDefault="00074282" w:rsidP="00074282">
      <w:pPr>
        <w:numPr>
          <w:ilvl w:val="3"/>
          <w:numId w:val="1"/>
        </w:numPr>
        <w:rPr>
          <w:b/>
        </w:rPr>
      </w:pPr>
      <w:r>
        <w:t>Contract Language Controls: if it prohibits delegation, then duty may not be delegated.  If the contract prohibits “assignment,” no delegation either.</w:t>
      </w:r>
    </w:p>
    <w:p w14:paraId="1E49E03D" w14:textId="77777777" w:rsidR="00074282" w:rsidRPr="00635BC9" w:rsidRDefault="00074282" w:rsidP="00074282">
      <w:pPr>
        <w:numPr>
          <w:ilvl w:val="3"/>
          <w:numId w:val="1"/>
        </w:numPr>
        <w:rPr>
          <w:b/>
        </w:rPr>
      </w:pPr>
      <w:r>
        <w:t>Duties Involving Special Skill or Reputation cannot be delegated.</w:t>
      </w:r>
    </w:p>
    <w:p w14:paraId="49613713" w14:textId="77777777" w:rsidR="00074282" w:rsidRPr="0042003D" w:rsidRDefault="00074282" w:rsidP="00074282">
      <w:pPr>
        <w:numPr>
          <w:ilvl w:val="2"/>
          <w:numId w:val="1"/>
        </w:numPr>
        <w:rPr>
          <w:b/>
        </w:rPr>
      </w:pPr>
      <w:r>
        <w:t>Liabilities</w:t>
      </w:r>
    </w:p>
    <w:p w14:paraId="318A9DDC" w14:textId="474CEC8F" w:rsidR="00074282" w:rsidRPr="0042003D" w:rsidRDefault="00074282" w:rsidP="00074282">
      <w:pPr>
        <w:numPr>
          <w:ilvl w:val="3"/>
          <w:numId w:val="1"/>
        </w:numPr>
        <w:rPr>
          <w:b/>
        </w:rPr>
      </w:pPr>
      <w:r w:rsidRPr="008F03B1">
        <w:rPr>
          <w:highlight w:val="yellow"/>
        </w:rPr>
        <w:t xml:space="preserve">The delegating party is </w:t>
      </w:r>
      <w:r w:rsidRPr="008F03B1">
        <w:rPr>
          <w:i/>
          <w:highlight w:val="yellow"/>
        </w:rPr>
        <w:t>always</w:t>
      </w:r>
      <w:r w:rsidRPr="008F03B1">
        <w:rPr>
          <w:highlight w:val="yellow"/>
        </w:rPr>
        <w:t xml:space="preserve"> liable to the </w:t>
      </w:r>
      <w:proofErr w:type="spellStart"/>
      <w:r w:rsidRPr="008F03B1">
        <w:rPr>
          <w:highlight w:val="yellow"/>
        </w:rPr>
        <w:t>obligee</w:t>
      </w:r>
      <w:proofErr w:type="spellEnd"/>
      <w:r w:rsidRPr="008F03B1">
        <w:rPr>
          <w:highlight w:val="yellow"/>
        </w:rPr>
        <w:t>.</w:t>
      </w:r>
    </w:p>
    <w:p w14:paraId="57CD3F14" w14:textId="3226A2B2" w:rsidR="00074282" w:rsidRPr="00074282" w:rsidRDefault="00074282" w:rsidP="00074282">
      <w:pPr>
        <w:numPr>
          <w:ilvl w:val="3"/>
          <w:numId w:val="1"/>
        </w:numPr>
        <w:rPr>
          <w:b/>
        </w:rPr>
      </w:pPr>
      <w:r>
        <w:t xml:space="preserve">The </w:t>
      </w:r>
      <w:proofErr w:type="spellStart"/>
      <w:r>
        <w:t>delegatee</w:t>
      </w:r>
      <w:proofErr w:type="spellEnd"/>
      <w:r>
        <w:t xml:space="preserve"> is also liable to the </w:t>
      </w:r>
      <w:proofErr w:type="spellStart"/>
      <w:r>
        <w:t>obligee</w:t>
      </w:r>
      <w:proofErr w:type="spellEnd"/>
      <w:r>
        <w:t xml:space="preserve"> if the </w:t>
      </w:r>
      <w:proofErr w:type="spellStart"/>
      <w:r>
        <w:t>delegatee</w:t>
      </w:r>
      <w:proofErr w:type="spellEnd"/>
      <w:r>
        <w:t xml:space="preserve"> received consideration.</w:t>
      </w:r>
    </w:p>
    <w:p w14:paraId="09DB82CA" w14:textId="77777777" w:rsidR="0003727E" w:rsidRDefault="0003727E"/>
    <w:p w14:paraId="6009CAA1" w14:textId="77777777" w:rsidR="0051056A" w:rsidRPr="007C623C" w:rsidRDefault="0051056A" w:rsidP="00933F27">
      <w:pPr>
        <w:rPr>
          <w:b/>
        </w:rPr>
      </w:pPr>
    </w:p>
    <w:p w14:paraId="5FAD8A4C" w14:textId="18912D98" w:rsidR="0035370B" w:rsidRPr="00635BC9" w:rsidRDefault="0003727E" w:rsidP="00074282">
      <w:pPr>
        <w:numPr>
          <w:ilvl w:val="2"/>
          <w:numId w:val="2"/>
        </w:numPr>
        <w:rPr>
          <w:b/>
        </w:rPr>
      </w:pPr>
      <w:r>
        <w:br w:type="page"/>
      </w:r>
    </w:p>
    <w:p w14:paraId="76495BFB" w14:textId="775A91C9" w:rsidR="0003727E" w:rsidRDefault="0003727E">
      <w:r>
        <w:t>Contracts Checklist</w:t>
      </w:r>
    </w:p>
    <w:p w14:paraId="24B38623" w14:textId="77777777" w:rsidR="00026E55" w:rsidRDefault="00026E55" w:rsidP="00026E55"/>
    <w:p w14:paraId="1EB82F19" w14:textId="38D788B9" w:rsidR="00026E55" w:rsidRDefault="00026E55" w:rsidP="00026E55">
      <w:pPr>
        <w:pStyle w:val="ListParagraph"/>
        <w:numPr>
          <w:ilvl w:val="0"/>
          <w:numId w:val="5"/>
        </w:numPr>
      </w:pPr>
      <w:r>
        <w:t>Formation</w:t>
      </w:r>
    </w:p>
    <w:p w14:paraId="262460F2" w14:textId="38FFF853" w:rsidR="00026E55" w:rsidRDefault="00026E55" w:rsidP="002966AB">
      <w:pPr>
        <w:pStyle w:val="ListParagraph"/>
        <w:numPr>
          <w:ilvl w:val="1"/>
          <w:numId w:val="5"/>
        </w:numPr>
      </w:pPr>
      <w:r>
        <w:t>Offer</w:t>
      </w:r>
      <w:r w:rsidR="002966AB">
        <w:t xml:space="preserve"> (price, quantity)</w:t>
      </w:r>
    </w:p>
    <w:p w14:paraId="3FA5041D" w14:textId="4EE659D3" w:rsidR="00026E55" w:rsidRDefault="00026E55" w:rsidP="00026E55">
      <w:pPr>
        <w:pStyle w:val="ListParagraph"/>
        <w:numPr>
          <w:ilvl w:val="1"/>
          <w:numId w:val="5"/>
        </w:numPr>
      </w:pPr>
      <w:r>
        <w:t>Termination</w:t>
      </w:r>
      <w:r w:rsidR="002966AB">
        <w:t xml:space="preserve"> Prior to Acceptance</w:t>
      </w:r>
    </w:p>
    <w:p w14:paraId="2EE4DEA8" w14:textId="04FFA0C7" w:rsidR="00026E55" w:rsidRDefault="00026E55" w:rsidP="00026E55">
      <w:pPr>
        <w:pStyle w:val="ListParagraph"/>
        <w:numPr>
          <w:ilvl w:val="2"/>
          <w:numId w:val="5"/>
        </w:numPr>
      </w:pPr>
      <w:r>
        <w:t>Lapse</w:t>
      </w:r>
    </w:p>
    <w:p w14:paraId="1D3E95A5" w14:textId="50D8B519" w:rsidR="00026E55" w:rsidRDefault="00026E55" w:rsidP="00026E55">
      <w:pPr>
        <w:pStyle w:val="ListParagraph"/>
        <w:numPr>
          <w:ilvl w:val="2"/>
          <w:numId w:val="5"/>
        </w:numPr>
      </w:pPr>
      <w:r>
        <w:t>Death</w:t>
      </w:r>
    </w:p>
    <w:p w14:paraId="5DC7B0DB" w14:textId="6A12BE74" w:rsidR="00026E55" w:rsidRDefault="00026E55" w:rsidP="00026E55">
      <w:pPr>
        <w:pStyle w:val="ListParagraph"/>
        <w:numPr>
          <w:ilvl w:val="2"/>
          <w:numId w:val="5"/>
        </w:numPr>
      </w:pPr>
      <w:r>
        <w:t>Revocation</w:t>
      </w:r>
    </w:p>
    <w:p w14:paraId="58F1C689" w14:textId="7610CD0A" w:rsidR="00026E55" w:rsidRDefault="002966AB" w:rsidP="00026E55">
      <w:pPr>
        <w:pStyle w:val="ListParagraph"/>
        <w:numPr>
          <w:ilvl w:val="3"/>
          <w:numId w:val="5"/>
        </w:numPr>
      </w:pPr>
      <w:r>
        <w:t xml:space="preserve">Paid </w:t>
      </w:r>
      <w:r w:rsidR="00026E55">
        <w:t>Option Contract</w:t>
      </w:r>
    </w:p>
    <w:p w14:paraId="4E5A5F7E" w14:textId="5DB79838" w:rsidR="00026E55" w:rsidRDefault="002966AB" w:rsidP="00026E55">
      <w:pPr>
        <w:pStyle w:val="ListParagraph"/>
        <w:numPr>
          <w:ilvl w:val="3"/>
          <w:numId w:val="5"/>
        </w:numPr>
      </w:pPr>
      <w:r>
        <w:t xml:space="preserve">Merchant’s </w:t>
      </w:r>
      <w:r w:rsidR="00026E55">
        <w:t>Firm Offer</w:t>
      </w:r>
    </w:p>
    <w:p w14:paraId="4B36EB2E" w14:textId="546C0A7B" w:rsidR="00026E55" w:rsidRDefault="00026E55" w:rsidP="00026E55">
      <w:pPr>
        <w:pStyle w:val="ListParagraph"/>
        <w:numPr>
          <w:ilvl w:val="3"/>
          <w:numId w:val="5"/>
        </w:numPr>
      </w:pPr>
      <w:r>
        <w:t>Reliance</w:t>
      </w:r>
    </w:p>
    <w:p w14:paraId="4CCC4B28" w14:textId="4FDAFF6D" w:rsidR="00026E55" w:rsidRDefault="00026E55" w:rsidP="00026E55">
      <w:pPr>
        <w:pStyle w:val="ListParagraph"/>
        <w:numPr>
          <w:ilvl w:val="3"/>
          <w:numId w:val="5"/>
        </w:numPr>
      </w:pPr>
      <w:r>
        <w:t>Start of Performance in Unilateral Contract</w:t>
      </w:r>
    </w:p>
    <w:p w14:paraId="24A85D5F" w14:textId="6C216A24" w:rsidR="00026E55" w:rsidRDefault="00026E55" w:rsidP="00026E55">
      <w:pPr>
        <w:pStyle w:val="ListParagraph"/>
        <w:numPr>
          <w:ilvl w:val="2"/>
          <w:numId w:val="5"/>
        </w:numPr>
      </w:pPr>
      <w:r>
        <w:t>Rejection</w:t>
      </w:r>
    </w:p>
    <w:p w14:paraId="1F85E446" w14:textId="1949E8CB" w:rsidR="00026E55" w:rsidRDefault="00026E55" w:rsidP="00026E55">
      <w:pPr>
        <w:pStyle w:val="ListParagraph"/>
        <w:numPr>
          <w:ilvl w:val="3"/>
          <w:numId w:val="5"/>
        </w:numPr>
      </w:pPr>
      <w:r>
        <w:t>Counteroffer v. Bargain</w:t>
      </w:r>
    </w:p>
    <w:p w14:paraId="6E930594" w14:textId="63CB45D3" w:rsidR="00026E55" w:rsidRDefault="00026E55" w:rsidP="00026E55">
      <w:pPr>
        <w:pStyle w:val="ListParagraph"/>
        <w:numPr>
          <w:ilvl w:val="3"/>
          <w:numId w:val="5"/>
        </w:numPr>
      </w:pPr>
      <w:r>
        <w:t>Conditional Acceptance</w:t>
      </w:r>
    </w:p>
    <w:p w14:paraId="4374681F" w14:textId="0842A452" w:rsidR="00026E55" w:rsidRDefault="00026E55" w:rsidP="00026E55">
      <w:pPr>
        <w:pStyle w:val="ListParagraph"/>
        <w:numPr>
          <w:ilvl w:val="3"/>
          <w:numId w:val="5"/>
        </w:numPr>
      </w:pPr>
      <w:r>
        <w:t>Acceptance Containing Additional Terms</w:t>
      </w:r>
    </w:p>
    <w:p w14:paraId="44F19211" w14:textId="57F2CECB" w:rsidR="00026E55" w:rsidRDefault="00026E55" w:rsidP="00026E55">
      <w:pPr>
        <w:pStyle w:val="ListParagraph"/>
        <w:numPr>
          <w:ilvl w:val="1"/>
          <w:numId w:val="5"/>
        </w:numPr>
      </w:pPr>
      <w:r>
        <w:t>Acceptance</w:t>
      </w:r>
    </w:p>
    <w:p w14:paraId="7FA68A25" w14:textId="527683BA" w:rsidR="00026E55" w:rsidRDefault="00026E55" w:rsidP="00026E55">
      <w:pPr>
        <w:pStyle w:val="ListParagraph"/>
        <w:numPr>
          <w:ilvl w:val="2"/>
          <w:numId w:val="5"/>
        </w:numPr>
      </w:pPr>
      <w:r>
        <w:t>Method</w:t>
      </w:r>
    </w:p>
    <w:p w14:paraId="7ED9C10C" w14:textId="7B600094" w:rsidR="00026E55" w:rsidRDefault="00026E55" w:rsidP="00026E55">
      <w:pPr>
        <w:pStyle w:val="ListParagraph"/>
        <w:numPr>
          <w:ilvl w:val="3"/>
          <w:numId w:val="5"/>
        </w:numPr>
      </w:pPr>
      <w:r>
        <w:t>Starting Performance</w:t>
      </w:r>
    </w:p>
    <w:p w14:paraId="02CFDD0D" w14:textId="2D032B33" w:rsidR="00026E55" w:rsidRDefault="00026E55" w:rsidP="00026E55">
      <w:pPr>
        <w:pStyle w:val="ListParagraph"/>
        <w:numPr>
          <w:ilvl w:val="3"/>
          <w:numId w:val="5"/>
        </w:numPr>
      </w:pPr>
      <w:r>
        <w:t>Improper Performance</w:t>
      </w:r>
    </w:p>
    <w:p w14:paraId="6D9D10A0" w14:textId="6C083698" w:rsidR="00026E55" w:rsidRDefault="00026E55" w:rsidP="002966AB">
      <w:pPr>
        <w:pStyle w:val="ListParagraph"/>
        <w:numPr>
          <w:ilvl w:val="2"/>
          <w:numId w:val="5"/>
        </w:numPr>
      </w:pPr>
      <w:r>
        <w:t>Timing</w:t>
      </w:r>
    </w:p>
    <w:p w14:paraId="208CE325" w14:textId="6BCCAD61" w:rsidR="00026E55" w:rsidRDefault="00026E55" w:rsidP="00026E55">
      <w:pPr>
        <w:pStyle w:val="ListParagraph"/>
        <w:numPr>
          <w:ilvl w:val="0"/>
          <w:numId w:val="5"/>
        </w:numPr>
      </w:pPr>
      <w:r>
        <w:t>Defenses to Enforceability</w:t>
      </w:r>
    </w:p>
    <w:p w14:paraId="18F4361D" w14:textId="185B15B7" w:rsidR="00026E55" w:rsidRDefault="0093693D" w:rsidP="00026E55">
      <w:pPr>
        <w:pStyle w:val="ListParagraph"/>
        <w:numPr>
          <w:ilvl w:val="1"/>
          <w:numId w:val="5"/>
        </w:numPr>
      </w:pPr>
      <w:r>
        <w:t>Consideration</w:t>
      </w:r>
    </w:p>
    <w:p w14:paraId="24FCFBF8" w14:textId="7615AC2A" w:rsidR="0093693D" w:rsidRDefault="0093693D" w:rsidP="0093693D">
      <w:pPr>
        <w:pStyle w:val="ListParagraph"/>
        <w:numPr>
          <w:ilvl w:val="2"/>
          <w:numId w:val="5"/>
        </w:numPr>
      </w:pPr>
      <w:r>
        <w:t>Retroactive Consideration</w:t>
      </w:r>
    </w:p>
    <w:p w14:paraId="795CBEEE" w14:textId="387AC344" w:rsidR="0093693D" w:rsidRDefault="0093693D" w:rsidP="0093693D">
      <w:pPr>
        <w:pStyle w:val="ListParagraph"/>
        <w:numPr>
          <w:ilvl w:val="2"/>
          <w:numId w:val="5"/>
        </w:numPr>
      </w:pPr>
      <w:r>
        <w:t>Pre-Existing Duty &amp; Contract Modification</w:t>
      </w:r>
    </w:p>
    <w:p w14:paraId="3D148D7E" w14:textId="5884F150" w:rsidR="00AC18D5" w:rsidRDefault="00AC18D5" w:rsidP="0093693D">
      <w:pPr>
        <w:pStyle w:val="ListParagraph"/>
        <w:numPr>
          <w:ilvl w:val="2"/>
          <w:numId w:val="5"/>
        </w:numPr>
      </w:pPr>
      <w:r>
        <w:t>Promissory Estoppel</w:t>
      </w:r>
    </w:p>
    <w:p w14:paraId="7F2A8265" w14:textId="5829E1D2" w:rsidR="00AC18D5" w:rsidRDefault="00AC18D5" w:rsidP="00AC18D5">
      <w:pPr>
        <w:pStyle w:val="ListParagraph"/>
        <w:numPr>
          <w:ilvl w:val="1"/>
          <w:numId w:val="5"/>
        </w:numPr>
      </w:pPr>
      <w:r>
        <w:t>Incapacity</w:t>
      </w:r>
    </w:p>
    <w:p w14:paraId="1CD951F5" w14:textId="107EA05D" w:rsidR="00AC18D5" w:rsidRDefault="00AC18D5" w:rsidP="00AC18D5">
      <w:pPr>
        <w:pStyle w:val="ListParagraph"/>
        <w:numPr>
          <w:ilvl w:val="1"/>
          <w:numId w:val="5"/>
        </w:numPr>
      </w:pPr>
      <w:r>
        <w:t>Statute of Frauds</w:t>
      </w:r>
    </w:p>
    <w:p w14:paraId="59C90982" w14:textId="37C3D00A" w:rsidR="00AC18D5" w:rsidRDefault="00AC18D5" w:rsidP="00AC18D5">
      <w:pPr>
        <w:pStyle w:val="ListParagraph"/>
        <w:numPr>
          <w:ilvl w:val="2"/>
          <w:numId w:val="5"/>
        </w:numPr>
      </w:pPr>
      <w:r>
        <w:t>Applicability</w:t>
      </w:r>
    </w:p>
    <w:p w14:paraId="65D106F5" w14:textId="16C9373C" w:rsidR="00AC18D5" w:rsidRDefault="00AC18D5" w:rsidP="00AC18D5">
      <w:pPr>
        <w:pStyle w:val="ListParagraph"/>
        <w:numPr>
          <w:ilvl w:val="3"/>
          <w:numId w:val="5"/>
        </w:numPr>
      </w:pPr>
      <w:r>
        <w:t>Transfer of Interest in Real Estate</w:t>
      </w:r>
    </w:p>
    <w:p w14:paraId="1F04D0C1" w14:textId="3CF09041" w:rsidR="00AC18D5" w:rsidRDefault="00AC18D5" w:rsidP="00AC18D5">
      <w:pPr>
        <w:pStyle w:val="ListParagraph"/>
        <w:numPr>
          <w:ilvl w:val="3"/>
          <w:numId w:val="5"/>
        </w:numPr>
      </w:pPr>
      <w:r>
        <w:t>Guaranty of Another’s Debt</w:t>
      </w:r>
    </w:p>
    <w:p w14:paraId="372FB99D" w14:textId="30DF93F3" w:rsidR="00AC18D5" w:rsidRDefault="00AC18D5" w:rsidP="00AC18D5">
      <w:pPr>
        <w:pStyle w:val="ListParagraph"/>
        <w:numPr>
          <w:ilvl w:val="3"/>
          <w:numId w:val="5"/>
        </w:numPr>
      </w:pPr>
      <w:r>
        <w:t>Services Incapable of Performance Within Year</w:t>
      </w:r>
    </w:p>
    <w:p w14:paraId="73DAEDBE" w14:textId="0C3BA9EC" w:rsidR="00AC18D5" w:rsidRDefault="00AC18D5" w:rsidP="00AC18D5">
      <w:pPr>
        <w:pStyle w:val="ListParagraph"/>
        <w:numPr>
          <w:ilvl w:val="3"/>
          <w:numId w:val="5"/>
        </w:numPr>
      </w:pPr>
      <w:r>
        <w:t>Sale of Goods $500 or More</w:t>
      </w:r>
    </w:p>
    <w:p w14:paraId="64DAC4FB" w14:textId="17139893" w:rsidR="00AC18D5" w:rsidRDefault="00AC18D5" w:rsidP="00AC18D5">
      <w:pPr>
        <w:pStyle w:val="ListParagraph"/>
        <w:numPr>
          <w:ilvl w:val="2"/>
          <w:numId w:val="5"/>
        </w:numPr>
      </w:pPr>
      <w:r>
        <w:t>Signed Writing Required</w:t>
      </w:r>
    </w:p>
    <w:p w14:paraId="6E10D6F6" w14:textId="68433959" w:rsidR="00AC18D5" w:rsidRDefault="00AC18D5" w:rsidP="00AC18D5">
      <w:pPr>
        <w:pStyle w:val="ListParagraph"/>
        <w:numPr>
          <w:ilvl w:val="3"/>
          <w:numId w:val="5"/>
        </w:numPr>
      </w:pPr>
      <w:r>
        <w:t>Merchant’s Confirmatory Memo</w:t>
      </w:r>
    </w:p>
    <w:p w14:paraId="77969E48" w14:textId="3FDAD208" w:rsidR="00AC18D5" w:rsidRDefault="00FB5EF1" w:rsidP="00AC18D5">
      <w:pPr>
        <w:pStyle w:val="ListParagraph"/>
        <w:numPr>
          <w:ilvl w:val="3"/>
          <w:numId w:val="5"/>
        </w:numPr>
      </w:pPr>
      <w:r>
        <w:t>Part Performance of Real Estate Transfer</w:t>
      </w:r>
    </w:p>
    <w:p w14:paraId="03250FC6" w14:textId="62328E14" w:rsidR="00FB5EF1" w:rsidRDefault="00FB5EF1" w:rsidP="00AC18D5">
      <w:pPr>
        <w:pStyle w:val="ListParagraph"/>
        <w:numPr>
          <w:ilvl w:val="3"/>
          <w:numId w:val="5"/>
        </w:numPr>
      </w:pPr>
      <w:r>
        <w:t>Full Performance of Services Contract</w:t>
      </w:r>
    </w:p>
    <w:p w14:paraId="48B8521A" w14:textId="48817EEA" w:rsidR="00FB5EF1" w:rsidRDefault="00FB5EF1" w:rsidP="00AC18D5">
      <w:pPr>
        <w:pStyle w:val="ListParagraph"/>
        <w:numPr>
          <w:ilvl w:val="3"/>
          <w:numId w:val="5"/>
        </w:numPr>
      </w:pPr>
      <w:r>
        <w:t>Acceptance of Goods</w:t>
      </w:r>
    </w:p>
    <w:p w14:paraId="2AEEB532" w14:textId="22A9FF01" w:rsidR="00FB5EF1" w:rsidRDefault="00FB5EF1" w:rsidP="00AC18D5">
      <w:pPr>
        <w:pStyle w:val="ListParagraph"/>
        <w:numPr>
          <w:ilvl w:val="3"/>
          <w:numId w:val="5"/>
        </w:numPr>
      </w:pPr>
      <w:r>
        <w:t>Custom Goods</w:t>
      </w:r>
    </w:p>
    <w:p w14:paraId="6EA899E9" w14:textId="166ACA6A" w:rsidR="00FB5EF1" w:rsidRDefault="00FB5EF1" w:rsidP="00FB5EF1">
      <w:pPr>
        <w:pStyle w:val="ListParagraph"/>
        <w:numPr>
          <w:ilvl w:val="3"/>
          <w:numId w:val="5"/>
        </w:numPr>
      </w:pPr>
      <w:r>
        <w:t>Authorization to Contract</w:t>
      </w:r>
    </w:p>
    <w:p w14:paraId="55256399" w14:textId="19E3F237" w:rsidR="00FB5EF1" w:rsidRDefault="00FB5EF1" w:rsidP="00FB5EF1">
      <w:pPr>
        <w:pStyle w:val="ListParagraph"/>
        <w:numPr>
          <w:ilvl w:val="3"/>
          <w:numId w:val="5"/>
        </w:numPr>
      </w:pPr>
      <w:r>
        <w:t>Modification</w:t>
      </w:r>
    </w:p>
    <w:p w14:paraId="281DD3E9" w14:textId="020B7982" w:rsidR="00CF3DBC" w:rsidRDefault="00CF3DBC" w:rsidP="00CF3DBC">
      <w:pPr>
        <w:pStyle w:val="ListParagraph"/>
        <w:numPr>
          <w:ilvl w:val="1"/>
          <w:numId w:val="5"/>
        </w:numPr>
      </w:pPr>
      <w:r>
        <w:t>Misrepresentation of Existing Fact</w:t>
      </w:r>
    </w:p>
    <w:p w14:paraId="76515277" w14:textId="275EFB05" w:rsidR="00CF3DBC" w:rsidRDefault="00CF3DBC" w:rsidP="00CF3DBC">
      <w:pPr>
        <w:pStyle w:val="ListParagraph"/>
        <w:numPr>
          <w:ilvl w:val="1"/>
          <w:numId w:val="5"/>
        </w:numPr>
      </w:pPr>
      <w:r>
        <w:t>Mistake of Material Existing Fact</w:t>
      </w:r>
    </w:p>
    <w:p w14:paraId="28D5A671" w14:textId="3D2DFA90" w:rsidR="00CF3DBC" w:rsidRDefault="00CF3DBC" w:rsidP="00CF3DBC">
      <w:pPr>
        <w:pStyle w:val="ListParagraph"/>
        <w:numPr>
          <w:ilvl w:val="2"/>
          <w:numId w:val="5"/>
        </w:numPr>
      </w:pPr>
      <w:r>
        <w:t>Unilateral</w:t>
      </w:r>
    </w:p>
    <w:p w14:paraId="01D0AA9D" w14:textId="27F242A1" w:rsidR="00CF3DBC" w:rsidRDefault="00CF3DBC" w:rsidP="00CF3DBC">
      <w:pPr>
        <w:pStyle w:val="ListParagraph"/>
        <w:numPr>
          <w:ilvl w:val="2"/>
          <w:numId w:val="5"/>
        </w:numPr>
      </w:pPr>
      <w:r>
        <w:t>Mutual</w:t>
      </w:r>
    </w:p>
    <w:p w14:paraId="4DFC2A89" w14:textId="6A28BF6A" w:rsidR="003F1A44" w:rsidRDefault="00CF3DBC" w:rsidP="00CF3DBC">
      <w:pPr>
        <w:pStyle w:val="ListParagraph"/>
        <w:numPr>
          <w:ilvl w:val="1"/>
          <w:numId w:val="5"/>
        </w:numPr>
      </w:pPr>
      <w:r>
        <w:t>Ambiguity</w:t>
      </w:r>
    </w:p>
    <w:p w14:paraId="6FD7218F" w14:textId="54E98C05" w:rsidR="00C775F5" w:rsidRDefault="00C775F5" w:rsidP="00CF3DBC">
      <w:pPr>
        <w:pStyle w:val="ListParagraph"/>
        <w:numPr>
          <w:ilvl w:val="1"/>
          <w:numId w:val="5"/>
        </w:numPr>
      </w:pPr>
      <w:r>
        <w:t>Nondisclosure Irrelevant</w:t>
      </w:r>
    </w:p>
    <w:p w14:paraId="2B2F695B" w14:textId="7E14B062" w:rsidR="00C775F5" w:rsidRDefault="00C775F5" w:rsidP="00C775F5">
      <w:pPr>
        <w:pStyle w:val="ListParagraph"/>
        <w:numPr>
          <w:ilvl w:val="0"/>
          <w:numId w:val="5"/>
        </w:numPr>
      </w:pPr>
      <w:r>
        <w:t>Terms of the Contract</w:t>
      </w:r>
    </w:p>
    <w:p w14:paraId="1EAD6BFE" w14:textId="237F5DBA" w:rsidR="00C775F5" w:rsidRDefault="00C775F5" w:rsidP="00C775F5">
      <w:pPr>
        <w:pStyle w:val="ListParagraph"/>
        <w:numPr>
          <w:ilvl w:val="1"/>
          <w:numId w:val="5"/>
        </w:numPr>
      </w:pPr>
      <w:proofErr w:type="spellStart"/>
      <w:r>
        <w:t>Parol</w:t>
      </w:r>
      <w:proofErr w:type="spellEnd"/>
      <w:r>
        <w:t xml:space="preserve"> Evidence Rule</w:t>
      </w:r>
    </w:p>
    <w:p w14:paraId="7ABF99E2" w14:textId="4B046A7A" w:rsidR="00C775F5" w:rsidRDefault="00C775F5" w:rsidP="00C775F5">
      <w:pPr>
        <w:pStyle w:val="ListParagraph"/>
        <w:numPr>
          <w:ilvl w:val="2"/>
          <w:numId w:val="5"/>
        </w:numPr>
      </w:pPr>
      <w:r>
        <w:t>Ambiguity</w:t>
      </w:r>
    </w:p>
    <w:p w14:paraId="683B6E54" w14:textId="51DFD94F" w:rsidR="00C775F5" w:rsidRDefault="00C775F5" w:rsidP="00C775F5">
      <w:pPr>
        <w:pStyle w:val="ListParagraph"/>
        <w:numPr>
          <w:ilvl w:val="2"/>
          <w:numId w:val="5"/>
        </w:numPr>
      </w:pPr>
      <w:r>
        <w:t>Partial Integration</w:t>
      </w:r>
    </w:p>
    <w:p w14:paraId="03759B9F" w14:textId="13A08E88" w:rsidR="00C775F5" w:rsidRDefault="00C775F5" w:rsidP="00C775F5">
      <w:pPr>
        <w:pStyle w:val="ListParagraph"/>
        <w:numPr>
          <w:ilvl w:val="1"/>
          <w:numId w:val="5"/>
        </w:numPr>
      </w:pPr>
      <w:r>
        <w:t>Conduct Evidence</w:t>
      </w:r>
    </w:p>
    <w:p w14:paraId="7BCCAB6E" w14:textId="38254BCD" w:rsidR="0088466B" w:rsidRDefault="0088466B" w:rsidP="00C775F5">
      <w:pPr>
        <w:pStyle w:val="ListParagraph"/>
        <w:numPr>
          <w:ilvl w:val="1"/>
          <w:numId w:val="5"/>
        </w:numPr>
      </w:pPr>
      <w:r>
        <w:t>UCC Default Terms</w:t>
      </w:r>
    </w:p>
    <w:p w14:paraId="3A40B6E7" w14:textId="28BB8DF6" w:rsidR="0088466B" w:rsidRDefault="0088466B" w:rsidP="0088466B">
      <w:pPr>
        <w:pStyle w:val="ListParagraph"/>
        <w:numPr>
          <w:ilvl w:val="2"/>
          <w:numId w:val="5"/>
        </w:numPr>
      </w:pPr>
      <w:r>
        <w:t>Delivery Obligations if by Common Carrier</w:t>
      </w:r>
    </w:p>
    <w:p w14:paraId="09D9CCD2" w14:textId="27AD0BDE" w:rsidR="0088466B" w:rsidRDefault="0088466B" w:rsidP="0088466B">
      <w:pPr>
        <w:pStyle w:val="ListParagraph"/>
        <w:numPr>
          <w:ilvl w:val="2"/>
          <w:numId w:val="5"/>
        </w:numPr>
      </w:pPr>
      <w:r>
        <w:t>Risk of Loss</w:t>
      </w:r>
    </w:p>
    <w:p w14:paraId="40B98195" w14:textId="70203847" w:rsidR="0088466B" w:rsidRDefault="0088466B" w:rsidP="0088466B">
      <w:pPr>
        <w:pStyle w:val="ListParagraph"/>
        <w:numPr>
          <w:ilvl w:val="3"/>
          <w:numId w:val="5"/>
        </w:numPr>
      </w:pPr>
      <w:r>
        <w:t>Agreement</w:t>
      </w:r>
    </w:p>
    <w:p w14:paraId="34AD1C37" w14:textId="0E8E2399" w:rsidR="0088466B" w:rsidRDefault="0088466B" w:rsidP="0088466B">
      <w:pPr>
        <w:pStyle w:val="ListParagraph"/>
        <w:numPr>
          <w:ilvl w:val="3"/>
          <w:numId w:val="5"/>
        </w:numPr>
      </w:pPr>
      <w:r>
        <w:t>Breach</w:t>
      </w:r>
    </w:p>
    <w:p w14:paraId="1F1BF4E1" w14:textId="7DF85F79" w:rsidR="0088466B" w:rsidRDefault="0088466B" w:rsidP="0088466B">
      <w:pPr>
        <w:pStyle w:val="ListParagraph"/>
        <w:numPr>
          <w:ilvl w:val="3"/>
          <w:numId w:val="5"/>
        </w:numPr>
      </w:pPr>
      <w:r>
        <w:t>Delivery Mode</w:t>
      </w:r>
    </w:p>
    <w:p w14:paraId="192C0B0B" w14:textId="0E9D9BDB" w:rsidR="00417FD3" w:rsidRDefault="00417FD3" w:rsidP="00417FD3">
      <w:pPr>
        <w:pStyle w:val="ListParagraph"/>
        <w:numPr>
          <w:ilvl w:val="2"/>
          <w:numId w:val="5"/>
        </w:numPr>
      </w:pPr>
      <w:r>
        <w:t>Warranties</w:t>
      </w:r>
    </w:p>
    <w:p w14:paraId="49B0619D" w14:textId="35D6B6B4" w:rsidR="00417FD3" w:rsidRDefault="00417FD3" w:rsidP="00417FD3">
      <w:pPr>
        <w:pStyle w:val="ListParagraph"/>
        <w:numPr>
          <w:ilvl w:val="3"/>
          <w:numId w:val="5"/>
        </w:numPr>
      </w:pPr>
      <w:r>
        <w:t>Express</w:t>
      </w:r>
    </w:p>
    <w:p w14:paraId="092BDB81" w14:textId="6E9FB32A" w:rsidR="00417FD3" w:rsidRDefault="00417FD3" w:rsidP="00417FD3">
      <w:pPr>
        <w:pStyle w:val="ListParagraph"/>
        <w:numPr>
          <w:ilvl w:val="3"/>
          <w:numId w:val="5"/>
        </w:numPr>
      </w:pPr>
      <w:r>
        <w:t>Implied Warranty of Merchantability</w:t>
      </w:r>
    </w:p>
    <w:p w14:paraId="772B438C" w14:textId="7D4681F1" w:rsidR="00417FD3" w:rsidRDefault="00417FD3" w:rsidP="00417FD3">
      <w:pPr>
        <w:pStyle w:val="ListParagraph"/>
        <w:numPr>
          <w:ilvl w:val="3"/>
          <w:numId w:val="5"/>
        </w:numPr>
      </w:pPr>
      <w:r>
        <w:t>Implied Warranty of Fitness for Particular Purpose</w:t>
      </w:r>
    </w:p>
    <w:p w14:paraId="7FA953E1" w14:textId="064D2158" w:rsidR="00417FD3" w:rsidRDefault="00417FD3" w:rsidP="00417FD3">
      <w:pPr>
        <w:pStyle w:val="ListParagraph"/>
        <w:numPr>
          <w:ilvl w:val="0"/>
          <w:numId w:val="5"/>
        </w:numPr>
      </w:pPr>
      <w:r>
        <w:t>Performance</w:t>
      </w:r>
    </w:p>
    <w:p w14:paraId="3763AF69" w14:textId="4FA195E3" w:rsidR="00417FD3" w:rsidRDefault="00417FD3" w:rsidP="00417FD3">
      <w:pPr>
        <w:pStyle w:val="ListParagraph"/>
        <w:numPr>
          <w:ilvl w:val="1"/>
          <w:numId w:val="5"/>
        </w:numPr>
      </w:pPr>
      <w:r>
        <w:t>Common Law: Substantial Performance</w:t>
      </w:r>
    </w:p>
    <w:p w14:paraId="5804EA69" w14:textId="6A3A58CB" w:rsidR="00417FD3" w:rsidRDefault="00417FD3" w:rsidP="00417FD3">
      <w:pPr>
        <w:pStyle w:val="ListParagraph"/>
        <w:numPr>
          <w:ilvl w:val="1"/>
          <w:numId w:val="5"/>
        </w:numPr>
      </w:pPr>
      <w:r>
        <w:t>UCC</w:t>
      </w:r>
    </w:p>
    <w:p w14:paraId="04FFF3D8" w14:textId="0B50391B" w:rsidR="00417FD3" w:rsidRDefault="00417FD3" w:rsidP="00417FD3">
      <w:pPr>
        <w:pStyle w:val="ListParagraph"/>
        <w:numPr>
          <w:ilvl w:val="2"/>
          <w:numId w:val="5"/>
        </w:numPr>
      </w:pPr>
      <w:r>
        <w:t>Perfect Tender Rule</w:t>
      </w:r>
    </w:p>
    <w:p w14:paraId="5B6D4DD8" w14:textId="1FAB67EC" w:rsidR="00417FD3" w:rsidRDefault="00417FD3" w:rsidP="00417FD3">
      <w:pPr>
        <w:pStyle w:val="ListParagraph"/>
        <w:numPr>
          <w:ilvl w:val="3"/>
          <w:numId w:val="5"/>
        </w:numPr>
      </w:pPr>
      <w:r>
        <w:t>Installment Contract Exception</w:t>
      </w:r>
    </w:p>
    <w:p w14:paraId="5399D9E3" w14:textId="137D6D29" w:rsidR="00417FD3" w:rsidRDefault="00417FD3" w:rsidP="00417FD3">
      <w:pPr>
        <w:pStyle w:val="ListParagraph"/>
        <w:numPr>
          <w:ilvl w:val="2"/>
          <w:numId w:val="5"/>
        </w:numPr>
      </w:pPr>
      <w:r>
        <w:t>Acceptance of Goods Precludes Rejection</w:t>
      </w:r>
    </w:p>
    <w:p w14:paraId="5048CA15" w14:textId="4DD17617" w:rsidR="00417FD3" w:rsidRDefault="00417FD3" w:rsidP="00417FD3">
      <w:pPr>
        <w:pStyle w:val="ListParagraph"/>
        <w:numPr>
          <w:ilvl w:val="3"/>
          <w:numId w:val="5"/>
        </w:numPr>
      </w:pPr>
      <w:r>
        <w:t>Post-Acceptance Rejection Exception</w:t>
      </w:r>
    </w:p>
    <w:p w14:paraId="1BBCDD17" w14:textId="72368DCD" w:rsidR="00AB242E" w:rsidRDefault="00AB242E" w:rsidP="00AB242E">
      <w:pPr>
        <w:pStyle w:val="ListParagraph"/>
        <w:numPr>
          <w:ilvl w:val="0"/>
          <w:numId w:val="5"/>
        </w:numPr>
      </w:pPr>
      <w:r>
        <w:t>Remedies for Breach</w:t>
      </w:r>
    </w:p>
    <w:p w14:paraId="377A8469" w14:textId="1D91083C" w:rsidR="00AB242E" w:rsidRDefault="00AB242E" w:rsidP="00AB242E">
      <w:pPr>
        <w:pStyle w:val="ListParagraph"/>
        <w:numPr>
          <w:ilvl w:val="1"/>
          <w:numId w:val="5"/>
        </w:numPr>
      </w:pPr>
      <w:r>
        <w:t>Equitable</w:t>
      </w:r>
    </w:p>
    <w:p w14:paraId="31EAF3A0" w14:textId="6E30AB24" w:rsidR="00AB242E" w:rsidRDefault="00AB242E" w:rsidP="00AB242E">
      <w:pPr>
        <w:pStyle w:val="ListParagraph"/>
        <w:numPr>
          <w:ilvl w:val="2"/>
          <w:numId w:val="5"/>
        </w:numPr>
      </w:pPr>
      <w:r>
        <w:t>Specific Performance</w:t>
      </w:r>
    </w:p>
    <w:p w14:paraId="5FF5A7BB" w14:textId="7CA1F421" w:rsidR="00AB242E" w:rsidRDefault="00AB242E" w:rsidP="00AB242E">
      <w:pPr>
        <w:pStyle w:val="ListParagraph"/>
        <w:numPr>
          <w:ilvl w:val="2"/>
          <w:numId w:val="5"/>
        </w:numPr>
      </w:pPr>
      <w:r>
        <w:t>Seller’s Reclamation From Insolvent Buyer</w:t>
      </w:r>
    </w:p>
    <w:p w14:paraId="75838788" w14:textId="0FCF4A36" w:rsidR="00AB242E" w:rsidRDefault="00AB242E" w:rsidP="00AB242E">
      <w:pPr>
        <w:pStyle w:val="ListParagraph"/>
        <w:numPr>
          <w:ilvl w:val="2"/>
          <w:numId w:val="5"/>
        </w:numPr>
      </w:pPr>
      <w:r>
        <w:t>Buyer’s Recovery From Insolvent Seller</w:t>
      </w:r>
    </w:p>
    <w:p w14:paraId="6C1F821C" w14:textId="30E9C5FA" w:rsidR="00AB242E" w:rsidRDefault="00AB242E" w:rsidP="00AB242E">
      <w:pPr>
        <w:pStyle w:val="ListParagraph"/>
        <w:numPr>
          <w:ilvl w:val="1"/>
          <w:numId w:val="5"/>
        </w:numPr>
      </w:pPr>
      <w:r>
        <w:t>Monetary</w:t>
      </w:r>
    </w:p>
    <w:p w14:paraId="1E5EAB99" w14:textId="6E131903" w:rsidR="00AB242E" w:rsidRDefault="00AB242E" w:rsidP="00AB242E">
      <w:pPr>
        <w:pStyle w:val="ListParagraph"/>
        <w:numPr>
          <w:ilvl w:val="2"/>
          <w:numId w:val="5"/>
        </w:numPr>
      </w:pPr>
      <w:r>
        <w:t>Expectation</w:t>
      </w:r>
    </w:p>
    <w:p w14:paraId="094AA6CF" w14:textId="42E0AF55" w:rsidR="0090042E" w:rsidRDefault="0090042E" w:rsidP="0090042E">
      <w:pPr>
        <w:pStyle w:val="ListParagraph"/>
        <w:numPr>
          <w:ilvl w:val="2"/>
          <w:numId w:val="5"/>
        </w:numPr>
      </w:pPr>
      <w:r>
        <w:t>Incidental</w:t>
      </w:r>
    </w:p>
    <w:p w14:paraId="09F62471" w14:textId="3656D25E" w:rsidR="0090042E" w:rsidRDefault="0090042E" w:rsidP="0090042E">
      <w:pPr>
        <w:pStyle w:val="ListParagraph"/>
        <w:numPr>
          <w:ilvl w:val="2"/>
          <w:numId w:val="5"/>
        </w:numPr>
      </w:pPr>
      <w:r>
        <w:t>Consequential</w:t>
      </w:r>
    </w:p>
    <w:p w14:paraId="40B33721" w14:textId="6348E07D" w:rsidR="0090042E" w:rsidRDefault="0090042E" w:rsidP="0090042E">
      <w:pPr>
        <w:pStyle w:val="ListParagraph"/>
        <w:numPr>
          <w:ilvl w:val="2"/>
          <w:numId w:val="5"/>
        </w:numPr>
      </w:pPr>
      <w:r>
        <w:t>Liquidated</w:t>
      </w:r>
    </w:p>
    <w:p w14:paraId="3BD130C6" w14:textId="7DD8FCF7" w:rsidR="0090042E" w:rsidRDefault="0090042E" w:rsidP="0090042E">
      <w:pPr>
        <w:pStyle w:val="ListParagraph"/>
        <w:numPr>
          <w:ilvl w:val="2"/>
          <w:numId w:val="5"/>
        </w:numPr>
      </w:pPr>
      <w:r>
        <w:t>No Avoidable Damages</w:t>
      </w:r>
    </w:p>
    <w:p w14:paraId="4B93943F" w14:textId="77D10DB5" w:rsidR="008F03B1" w:rsidRDefault="008F03B1" w:rsidP="008F03B1">
      <w:pPr>
        <w:pStyle w:val="ListParagraph"/>
        <w:numPr>
          <w:ilvl w:val="0"/>
          <w:numId w:val="5"/>
        </w:numPr>
      </w:pPr>
      <w:r>
        <w:t>Excuses for Non-Performance</w:t>
      </w:r>
    </w:p>
    <w:p w14:paraId="77AB0AFA" w14:textId="066C2B2C" w:rsidR="008F03B1" w:rsidRDefault="008F03B1" w:rsidP="008F03B1">
      <w:pPr>
        <w:pStyle w:val="ListParagraph"/>
        <w:numPr>
          <w:ilvl w:val="1"/>
          <w:numId w:val="5"/>
        </w:numPr>
      </w:pPr>
      <w:r>
        <w:t>Anticipatory Repudiation</w:t>
      </w:r>
    </w:p>
    <w:p w14:paraId="2A07C062" w14:textId="4C4287C5" w:rsidR="008F03B1" w:rsidRDefault="008F03B1" w:rsidP="008F03B1">
      <w:pPr>
        <w:pStyle w:val="ListParagraph"/>
        <w:numPr>
          <w:ilvl w:val="1"/>
          <w:numId w:val="5"/>
        </w:numPr>
      </w:pPr>
      <w:r>
        <w:t>Adequate Assurance for Sale of Goods</w:t>
      </w:r>
    </w:p>
    <w:p w14:paraId="7EC0F9F7" w14:textId="7917B9BF" w:rsidR="008F03B1" w:rsidRDefault="008F03B1" w:rsidP="008F03B1">
      <w:pPr>
        <w:pStyle w:val="ListParagraph"/>
        <w:numPr>
          <w:ilvl w:val="1"/>
          <w:numId w:val="5"/>
        </w:numPr>
      </w:pPr>
      <w:r>
        <w:t>Material Breach</w:t>
      </w:r>
    </w:p>
    <w:p w14:paraId="2F5F60F7" w14:textId="42541628" w:rsidR="008F03B1" w:rsidRDefault="008F03B1" w:rsidP="008F03B1">
      <w:pPr>
        <w:pStyle w:val="ListParagraph"/>
        <w:numPr>
          <w:ilvl w:val="1"/>
          <w:numId w:val="5"/>
        </w:numPr>
      </w:pPr>
      <w:r>
        <w:t>Non-Occurrence of Express Condition</w:t>
      </w:r>
    </w:p>
    <w:p w14:paraId="1E3DC24F" w14:textId="517752F7" w:rsidR="008F03B1" w:rsidRDefault="008F03B1" w:rsidP="008F03B1">
      <w:pPr>
        <w:pStyle w:val="ListParagraph"/>
        <w:numPr>
          <w:ilvl w:val="1"/>
          <w:numId w:val="5"/>
        </w:numPr>
      </w:pPr>
      <w:r>
        <w:t>Later Agreement</w:t>
      </w:r>
    </w:p>
    <w:p w14:paraId="2EE2E4FC" w14:textId="544125B5" w:rsidR="008F03B1" w:rsidRDefault="008F03B1" w:rsidP="008F03B1">
      <w:pPr>
        <w:pStyle w:val="ListParagraph"/>
        <w:numPr>
          <w:ilvl w:val="2"/>
          <w:numId w:val="5"/>
        </w:numPr>
      </w:pPr>
      <w:r>
        <w:t>Rescission</w:t>
      </w:r>
    </w:p>
    <w:p w14:paraId="69B6A924" w14:textId="1BA99837" w:rsidR="008F03B1" w:rsidRDefault="008F03B1" w:rsidP="008F03B1">
      <w:pPr>
        <w:pStyle w:val="ListParagraph"/>
        <w:numPr>
          <w:ilvl w:val="2"/>
          <w:numId w:val="5"/>
        </w:numPr>
      </w:pPr>
      <w:r>
        <w:t>Modification</w:t>
      </w:r>
    </w:p>
    <w:p w14:paraId="625085A4" w14:textId="665DC8BF" w:rsidR="008F03B1" w:rsidRDefault="008F03B1" w:rsidP="008F03B1">
      <w:pPr>
        <w:pStyle w:val="ListParagraph"/>
        <w:numPr>
          <w:ilvl w:val="2"/>
          <w:numId w:val="5"/>
        </w:numPr>
      </w:pPr>
      <w:r>
        <w:t>Accord &amp; Satisfaction</w:t>
      </w:r>
    </w:p>
    <w:p w14:paraId="4623CC34" w14:textId="76AE30FF" w:rsidR="008F03B1" w:rsidRDefault="008F03B1" w:rsidP="008F03B1">
      <w:pPr>
        <w:pStyle w:val="ListParagraph"/>
        <w:numPr>
          <w:ilvl w:val="2"/>
          <w:numId w:val="5"/>
        </w:numPr>
      </w:pPr>
      <w:r>
        <w:t>Novation</w:t>
      </w:r>
    </w:p>
    <w:p w14:paraId="36EB29C5" w14:textId="2D83E8ED" w:rsidR="008F03B1" w:rsidRDefault="008F03B1" w:rsidP="008F03B1">
      <w:pPr>
        <w:pStyle w:val="ListParagraph"/>
        <w:numPr>
          <w:ilvl w:val="1"/>
          <w:numId w:val="5"/>
        </w:numPr>
      </w:pPr>
      <w:r>
        <w:t>Unanticipated Occurrence</w:t>
      </w:r>
    </w:p>
    <w:p w14:paraId="139A9CF4" w14:textId="5CAC84EC" w:rsidR="008F03B1" w:rsidRDefault="008F03B1" w:rsidP="008F03B1">
      <w:pPr>
        <w:pStyle w:val="ListParagraph"/>
        <w:numPr>
          <w:ilvl w:val="2"/>
          <w:numId w:val="5"/>
        </w:numPr>
      </w:pPr>
      <w:r>
        <w:t>Destruction of Something Necessary for Performance</w:t>
      </w:r>
    </w:p>
    <w:p w14:paraId="388B8CFD" w14:textId="4516A5C4" w:rsidR="008F03B1" w:rsidRDefault="008F03B1" w:rsidP="008F03B1">
      <w:pPr>
        <w:pStyle w:val="ListParagraph"/>
        <w:numPr>
          <w:ilvl w:val="2"/>
          <w:numId w:val="5"/>
        </w:numPr>
      </w:pPr>
      <w:r>
        <w:t>Death/Incapacity</w:t>
      </w:r>
    </w:p>
    <w:p w14:paraId="617448B8" w14:textId="509BCC59" w:rsidR="008F03B1" w:rsidRDefault="008F03B1" w:rsidP="008F03B1">
      <w:pPr>
        <w:pStyle w:val="ListParagraph"/>
        <w:numPr>
          <w:ilvl w:val="2"/>
          <w:numId w:val="5"/>
        </w:numPr>
      </w:pPr>
      <w:r>
        <w:t>Supervening Government Regulation</w:t>
      </w:r>
    </w:p>
    <w:p w14:paraId="10E231C3" w14:textId="5A35EAB3" w:rsidR="008F03B1" w:rsidRDefault="008F03B1" w:rsidP="008F03B1">
      <w:pPr>
        <w:pStyle w:val="ListParagraph"/>
        <w:numPr>
          <w:ilvl w:val="2"/>
          <w:numId w:val="5"/>
        </w:numPr>
      </w:pPr>
      <w:r>
        <w:t>Frustration of Purpose</w:t>
      </w:r>
    </w:p>
    <w:p w14:paraId="03FB4941" w14:textId="153BE08E" w:rsidR="008F03B1" w:rsidRDefault="008F03B1" w:rsidP="008F03B1">
      <w:pPr>
        <w:pStyle w:val="ListParagraph"/>
        <w:numPr>
          <w:ilvl w:val="0"/>
          <w:numId w:val="5"/>
        </w:numPr>
      </w:pPr>
      <w:r>
        <w:t>Third-Parties</w:t>
      </w:r>
    </w:p>
    <w:p w14:paraId="6179B5AF" w14:textId="03459864" w:rsidR="008F03B1" w:rsidRDefault="008F03B1" w:rsidP="008F03B1">
      <w:pPr>
        <w:pStyle w:val="ListParagraph"/>
        <w:numPr>
          <w:ilvl w:val="1"/>
          <w:numId w:val="5"/>
        </w:numPr>
      </w:pPr>
      <w:r>
        <w:t>Third-Party Beneficiary</w:t>
      </w:r>
    </w:p>
    <w:p w14:paraId="3522633B" w14:textId="6CABA904" w:rsidR="008F03B1" w:rsidRDefault="008F03B1" w:rsidP="008F03B1">
      <w:pPr>
        <w:pStyle w:val="ListParagraph"/>
        <w:numPr>
          <w:ilvl w:val="2"/>
          <w:numId w:val="5"/>
        </w:numPr>
      </w:pPr>
      <w:r>
        <w:t>Intended vs. Incidental</w:t>
      </w:r>
    </w:p>
    <w:p w14:paraId="1FF3F285" w14:textId="14E6F7FE" w:rsidR="008F03B1" w:rsidRDefault="008F03B1" w:rsidP="008F03B1">
      <w:pPr>
        <w:pStyle w:val="ListParagraph"/>
        <w:numPr>
          <w:ilvl w:val="2"/>
          <w:numId w:val="5"/>
        </w:numPr>
      </w:pPr>
      <w:r>
        <w:t xml:space="preserve">Creditor vs. </w:t>
      </w:r>
      <w:proofErr w:type="spellStart"/>
      <w:r>
        <w:t>Donee</w:t>
      </w:r>
      <w:proofErr w:type="spellEnd"/>
    </w:p>
    <w:p w14:paraId="107FE0FD" w14:textId="4052CE7A" w:rsidR="008F03B1" w:rsidRDefault="008F03B1" w:rsidP="008F03B1">
      <w:pPr>
        <w:pStyle w:val="ListParagraph"/>
        <w:numPr>
          <w:ilvl w:val="2"/>
          <w:numId w:val="5"/>
        </w:numPr>
      </w:pPr>
      <w:r>
        <w:t>Modification</w:t>
      </w:r>
    </w:p>
    <w:p w14:paraId="7BC499F2" w14:textId="4FCCB86F" w:rsidR="008F03B1" w:rsidRDefault="008F03B1" w:rsidP="008F03B1">
      <w:pPr>
        <w:pStyle w:val="ListParagraph"/>
        <w:numPr>
          <w:ilvl w:val="1"/>
          <w:numId w:val="5"/>
        </w:numPr>
      </w:pPr>
      <w:r>
        <w:t>Assignment of Rights</w:t>
      </w:r>
    </w:p>
    <w:p w14:paraId="43C7F802" w14:textId="52277BFF" w:rsidR="008F03B1" w:rsidRDefault="008F03B1" w:rsidP="008F03B1">
      <w:pPr>
        <w:pStyle w:val="ListParagraph"/>
        <w:numPr>
          <w:ilvl w:val="1"/>
          <w:numId w:val="5"/>
        </w:numPr>
      </w:pPr>
      <w:r>
        <w:t>Delegation of Duties</w:t>
      </w:r>
    </w:p>
    <w:sectPr w:rsidR="008F03B1" w:rsidSect="008F7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6F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DCD3FE3"/>
    <w:multiLevelType w:val="hybridMultilevel"/>
    <w:tmpl w:val="800A7592"/>
    <w:lvl w:ilvl="0" w:tplc="02085E10">
      <w:start w:val="1"/>
      <w:numFmt w:val="decimal"/>
      <w:lvlText w:val="%1."/>
      <w:lvlJc w:val="left"/>
      <w:pPr>
        <w:ind w:left="360" w:hanging="360"/>
      </w:pPr>
      <w:rPr>
        <w:rFonts w:hint="default"/>
        <w:b w:val="0"/>
      </w:rPr>
    </w:lvl>
    <w:lvl w:ilvl="1" w:tplc="C5E21298">
      <w:start w:val="1"/>
      <w:numFmt w:val="lowerLetter"/>
      <w:lvlText w:val="%2."/>
      <w:lvlJc w:val="left"/>
      <w:pPr>
        <w:ind w:left="792" w:hanging="360"/>
      </w:pPr>
      <w:rPr>
        <w:rFonts w:hint="default"/>
        <w:b w:val="0"/>
      </w:rPr>
    </w:lvl>
    <w:lvl w:ilvl="2" w:tplc="6FF8E7F8">
      <w:start w:val="1"/>
      <w:numFmt w:val="lowerRoman"/>
      <w:lvlText w:val="%3."/>
      <w:lvlJc w:val="right"/>
      <w:pPr>
        <w:ind w:left="1152" w:hanging="216"/>
      </w:pPr>
      <w:rPr>
        <w:rFonts w:hint="default"/>
        <w:b w:val="0"/>
      </w:rPr>
    </w:lvl>
    <w:lvl w:ilvl="3" w:tplc="1174DEAC">
      <w:start w:val="1"/>
      <w:numFmt w:val="decimal"/>
      <w:lvlText w:val="%4."/>
      <w:lvlJc w:val="left"/>
      <w:pPr>
        <w:ind w:left="1656" w:hanging="360"/>
      </w:pPr>
      <w:rPr>
        <w:rFonts w:hint="default"/>
        <w:b w:val="0"/>
      </w:rPr>
    </w:lvl>
    <w:lvl w:ilvl="4" w:tplc="A8CAFAB6">
      <w:start w:val="1"/>
      <w:numFmt w:val="lowerLetter"/>
      <w:lvlText w:val="%5."/>
      <w:lvlJc w:val="left"/>
      <w:pPr>
        <w:ind w:left="2088" w:hanging="360"/>
      </w:pPr>
      <w:rPr>
        <w:rFonts w:hint="default"/>
        <w:b w:val="0"/>
      </w:rPr>
    </w:lvl>
    <w:lvl w:ilvl="5" w:tplc="D10440F0">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3797D"/>
    <w:multiLevelType w:val="hybridMultilevel"/>
    <w:tmpl w:val="800A7592"/>
    <w:lvl w:ilvl="0" w:tplc="02085E10">
      <w:start w:val="1"/>
      <w:numFmt w:val="decimal"/>
      <w:lvlText w:val="%1."/>
      <w:lvlJc w:val="left"/>
      <w:pPr>
        <w:ind w:left="360" w:hanging="360"/>
      </w:pPr>
      <w:rPr>
        <w:rFonts w:hint="default"/>
        <w:b w:val="0"/>
      </w:rPr>
    </w:lvl>
    <w:lvl w:ilvl="1" w:tplc="C5E21298">
      <w:start w:val="1"/>
      <w:numFmt w:val="lowerLetter"/>
      <w:lvlText w:val="%2."/>
      <w:lvlJc w:val="left"/>
      <w:pPr>
        <w:ind w:left="792" w:hanging="360"/>
      </w:pPr>
      <w:rPr>
        <w:rFonts w:hint="default"/>
        <w:b w:val="0"/>
      </w:rPr>
    </w:lvl>
    <w:lvl w:ilvl="2" w:tplc="6FF8E7F8">
      <w:start w:val="1"/>
      <w:numFmt w:val="lowerRoman"/>
      <w:lvlText w:val="%3."/>
      <w:lvlJc w:val="right"/>
      <w:pPr>
        <w:ind w:left="1152" w:hanging="216"/>
      </w:pPr>
      <w:rPr>
        <w:rFonts w:hint="default"/>
        <w:b w:val="0"/>
      </w:rPr>
    </w:lvl>
    <w:lvl w:ilvl="3" w:tplc="1174DEAC">
      <w:start w:val="1"/>
      <w:numFmt w:val="decimal"/>
      <w:lvlText w:val="%4."/>
      <w:lvlJc w:val="left"/>
      <w:pPr>
        <w:ind w:left="1656" w:hanging="360"/>
      </w:pPr>
      <w:rPr>
        <w:rFonts w:hint="default"/>
        <w:b w:val="0"/>
      </w:rPr>
    </w:lvl>
    <w:lvl w:ilvl="4" w:tplc="A8CAFAB6">
      <w:start w:val="1"/>
      <w:numFmt w:val="lowerLetter"/>
      <w:lvlText w:val="%5."/>
      <w:lvlJc w:val="left"/>
      <w:pPr>
        <w:ind w:left="2088" w:hanging="360"/>
      </w:pPr>
      <w:rPr>
        <w:rFonts w:hint="default"/>
        <w:b w:val="0"/>
      </w:rPr>
    </w:lvl>
    <w:lvl w:ilvl="5" w:tplc="D10440F0">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77833"/>
    <w:multiLevelType w:val="hybridMultilevel"/>
    <w:tmpl w:val="20C23C68"/>
    <w:lvl w:ilvl="0" w:tplc="1174DEAC">
      <w:start w:val="1"/>
      <w:numFmt w:val="decimal"/>
      <w:lvlText w:val="%1."/>
      <w:lvlJc w:val="left"/>
      <w:pPr>
        <w:ind w:left="165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05E91"/>
    <w:multiLevelType w:val="multilevel"/>
    <w:tmpl w:val="9D52D6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rPr>
        <w:b w:val="0"/>
      </w:r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rPr>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A1E6DE1"/>
    <w:multiLevelType w:val="hybridMultilevel"/>
    <w:tmpl w:val="4308EC22"/>
    <w:lvl w:ilvl="0" w:tplc="02085E1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D9"/>
    <w:rsid w:val="00003407"/>
    <w:rsid w:val="00010242"/>
    <w:rsid w:val="00026E55"/>
    <w:rsid w:val="0003727E"/>
    <w:rsid w:val="00044656"/>
    <w:rsid w:val="00074282"/>
    <w:rsid w:val="000A731F"/>
    <w:rsid w:val="00103C01"/>
    <w:rsid w:val="00117F8C"/>
    <w:rsid w:val="00124A42"/>
    <w:rsid w:val="00144EFB"/>
    <w:rsid w:val="001456B7"/>
    <w:rsid w:val="00183EFF"/>
    <w:rsid w:val="001C2343"/>
    <w:rsid w:val="001F35E2"/>
    <w:rsid w:val="00233D04"/>
    <w:rsid w:val="00236562"/>
    <w:rsid w:val="0025086F"/>
    <w:rsid w:val="002966AB"/>
    <w:rsid w:val="00297657"/>
    <w:rsid w:val="002D42B0"/>
    <w:rsid w:val="002E71AA"/>
    <w:rsid w:val="0035370B"/>
    <w:rsid w:val="00362C7C"/>
    <w:rsid w:val="003C3999"/>
    <w:rsid w:val="003F1A44"/>
    <w:rsid w:val="004018B9"/>
    <w:rsid w:val="004022C9"/>
    <w:rsid w:val="0040568D"/>
    <w:rsid w:val="00417FD3"/>
    <w:rsid w:val="00432AC6"/>
    <w:rsid w:val="004351EB"/>
    <w:rsid w:val="004377B1"/>
    <w:rsid w:val="00492DDA"/>
    <w:rsid w:val="004B6EE7"/>
    <w:rsid w:val="004B757B"/>
    <w:rsid w:val="004D35A0"/>
    <w:rsid w:val="004E15F8"/>
    <w:rsid w:val="0051056A"/>
    <w:rsid w:val="00517FA8"/>
    <w:rsid w:val="00534294"/>
    <w:rsid w:val="00565AAB"/>
    <w:rsid w:val="005A2CD7"/>
    <w:rsid w:val="00671916"/>
    <w:rsid w:val="00673128"/>
    <w:rsid w:val="0069451B"/>
    <w:rsid w:val="006C0E16"/>
    <w:rsid w:val="0075487C"/>
    <w:rsid w:val="00762FD9"/>
    <w:rsid w:val="007A24FD"/>
    <w:rsid w:val="007D11CA"/>
    <w:rsid w:val="007D4F3C"/>
    <w:rsid w:val="0086464E"/>
    <w:rsid w:val="00883EAD"/>
    <w:rsid w:val="0088466B"/>
    <w:rsid w:val="008873CD"/>
    <w:rsid w:val="008E616E"/>
    <w:rsid w:val="008F03B1"/>
    <w:rsid w:val="008F70FD"/>
    <w:rsid w:val="0090042E"/>
    <w:rsid w:val="00902409"/>
    <w:rsid w:val="009176E1"/>
    <w:rsid w:val="00933F27"/>
    <w:rsid w:val="0093693D"/>
    <w:rsid w:val="0096042D"/>
    <w:rsid w:val="009E3E8B"/>
    <w:rsid w:val="00A13DB3"/>
    <w:rsid w:val="00A22ABD"/>
    <w:rsid w:val="00A23966"/>
    <w:rsid w:val="00A304F1"/>
    <w:rsid w:val="00A4135A"/>
    <w:rsid w:val="00A451BB"/>
    <w:rsid w:val="00A826AF"/>
    <w:rsid w:val="00A85A19"/>
    <w:rsid w:val="00AA7E22"/>
    <w:rsid w:val="00AB242E"/>
    <w:rsid w:val="00AC18D5"/>
    <w:rsid w:val="00AE5725"/>
    <w:rsid w:val="00B060B1"/>
    <w:rsid w:val="00B11CCE"/>
    <w:rsid w:val="00B448FE"/>
    <w:rsid w:val="00B54547"/>
    <w:rsid w:val="00B87177"/>
    <w:rsid w:val="00BB7780"/>
    <w:rsid w:val="00BC060B"/>
    <w:rsid w:val="00BC6963"/>
    <w:rsid w:val="00C25779"/>
    <w:rsid w:val="00C33AB6"/>
    <w:rsid w:val="00C44697"/>
    <w:rsid w:val="00C56ED2"/>
    <w:rsid w:val="00C756E0"/>
    <w:rsid w:val="00C775F5"/>
    <w:rsid w:val="00C92083"/>
    <w:rsid w:val="00CB7F8E"/>
    <w:rsid w:val="00CC1359"/>
    <w:rsid w:val="00CC749F"/>
    <w:rsid w:val="00CF387B"/>
    <w:rsid w:val="00CF3DBC"/>
    <w:rsid w:val="00D0771D"/>
    <w:rsid w:val="00D25C46"/>
    <w:rsid w:val="00D44B64"/>
    <w:rsid w:val="00D67956"/>
    <w:rsid w:val="00D723CE"/>
    <w:rsid w:val="00D95385"/>
    <w:rsid w:val="00DB0751"/>
    <w:rsid w:val="00DC4DA1"/>
    <w:rsid w:val="00DF17B1"/>
    <w:rsid w:val="00DF25C3"/>
    <w:rsid w:val="00DF25E8"/>
    <w:rsid w:val="00E01E30"/>
    <w:rsid w:val="00E425DB"/>
    <w:rsid w:val="00E4703A"/>
    <w:rsid w:val="00E75C76"/>
    <w:rsid w:val="00E86B25"/>
    <w:rsid w:val="00ED109B"/>
    <w:rsid w:val="00EE3535"/>
    <w:rsid w:val="00F010CE"/>
    <w:rsid w:val="00F15E6F"/>
    <w:rsid w:val="00F25541"/>
    <w:rsid w:val="00F74709"/>
    <w:rsid w:val="00F84084"/>
    <w:rsid w:val="00F926A4"/>
    <w:rsid w:val="00FA4483"/>
    <w:rsid w:val="00FB5EF1"/>
    <w:rsid w:val="00FC09B7"/>
    <w:rsid w:val="00FE5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150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03A"/>
    <w:pPr>
      <w:ind w:left="720"/>
      <w:contextualSpacing/>
    </w:pPr>
  </w:style>
  <w:style w:type="table" w:styleId="TableGrid">
    <w:name w:val="Table Grid"/>
    <w:basedOn w:val="TableNormal"/>
    <w:rsid w:val="00CB7F8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03A"/>
    <w:pPr>
      <w:ind w:left="720"/>
      <w:contextualSpacing/>
    </w:pPr>
  </w:style>
  <w:style w:type="table" w:styleId="TableGrid">
    <w:name w:val="Table Grid"/>
    <w:basedOn w:val="TableNormal"/>
    <w:rsid w:val="00CB7F8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783</TotalTime>
  <Pages>12</Pages>
  <Words>3722</Words>
  <Characters>21216</Characters>
  <Application>Microsoft Macintosh Word</Application>
  <DocSecurity>0</DocSecurity>
  <Lines>176</Lines>
  <Paragraphs>49</Paragraphs>
  <ScaleCrop>false</ScaleCrop>
  <Company/>
  <LinksUpToDate>false</LinksUpToDate>
  <CharactersWithSpaces>24889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Shajnfeld</dc:creator>
  <cp:keywords/>
  <dc:description/>
  <cp:lastModifiedBy>Adam Shajnfeld</cp:lastModifiedBy>
  <cp:revision>30</cp:revision>
  <dcterms:created xsi:type="dcterms:W3CDTF">2013-01-20T06:21:00Z</dcterms:created>
  <dcterms:modified xsi:type="dcterms:W3CDTF">2013-01-25T03:07:00Z</dcterms:modified>
</cp:coreProperties>
</file>